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tbl>
      <w:tblPr>
        <w:tblpPr w:leftFromText="180" w:rightFromText="180" w:vertAnchor="page" w:horzAnchor="margin" w:tblpXSpec="center" w:tblpY="30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1275"/>
        <w:gridCol w:w="1345"/>
        <w:gridCol w:w="1349"/>
        <w:gridCol w:w="1559"/>
        <w:gridCol w:w="1592"/>
      </w:tblGrid>
      <w:tr>
        <w:tc>
          <w:tcPr>
            <w:tcW w:w="3068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rPr>
                <w:b/>
                <w:iCs/>
                <w:lang w:val="sr-Cyrl-CS"/>
              </w:rPr>
              <w:t xml:space="preserve"> </w:t>
            </w: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06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068" w:type="dxa"/>
            <w:shd w:val="clear" w:color="auto" w:fill="auto"/>
          </w:tcPr>
          <w:p>
            <w:pPr>
              <w:pStyle w:val="TableContents"/>
              <w:rPr>
                <w:i/>
                <w:iCs/>
                <w:lang w:val="sl-SI"/>
              </w:rPr>
            </w:pPr>
            <w:r>
              <w:rPr>
                <w:bCs/>
                <w:lang w:val="sr-Cyrl-CS"/>
              </w:rPr>
              <w:t>Испорука млевеног каменог агрегата</w:t>
            </w:r>
            <w:r>
              <w:rPr>
                <w:bCs/>
                <w:lang w:val="sl-SI"/>
              </w:rPr>
              <w:t xml:space="preserve"> </w:t>
            </w:r>
            <w:r>
              <w:rPr>
                <w:bCs/>
                <w:lang w:val="sr-Cyrl-CS"/>
              </w:rPr>
              <w:t>4-</w:t>
            </w:r>
            <w:r>
              <w:rPr>
                <w:bCs/>
                <w:lang w:val="en-GB"/>
              </w:rPr>
              <w:t>8</w:t>
            </w:r>
            <w:r>
              <w:rPr>
                <w:bCs/>
                <w:lang w:val="sl-SI"/>
              </w:rPr>
              <w:t xml:space="preserve">mm </w:t>
            </w:r>
          </w:p>
        </w:tc>
        <w:tc>
          <w:tcPr>
            <w:tcW w:w="127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l-SI"/>
              </w:rPr>
            </w:pPr>
            <w:r>
              <w:rPr>
                <w:lang w:val="sr-Cyrl-RS"/>
              </w:rPr>
              <w:t>1</w:t>
            </w:r>
            <w:bookmarkStart w:id="0" w:name="_GoBack"/>
            <w:bookmarkEnd w:id="0"/>
            <w:r>
              <w:rPr>
                <w:lang w:val="sr-Cyrl-RS"/>
              </w:rPr>
              <w:t>0</w:t>
            </w:r>
            <w:r>
              <w:t>0</w:t>
            </w:r>
            <w:r>
              <w:rPr>
                <w:lang w:val="sl-SI"/>
              </w:rPr>
              <w:t>t</w:t>
            </w:r>
          </w:p>
        </w:tc>
        <w:tc>
          <w:tcPr>
            <w:tcW w:w="1345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4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>Набавка млевеног каменог агрегата</w:t>
      </w:r>
      <w:r>
        <w:rPr>
          <w:b/>
          <w:iCs/>
          <w:lang w:val="sl-SI"/>
        </w:rPr>
        <w:t xml:space="preserve"> за зимско одржавање путева</w:t>
      </w: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</w:t>
      </w:r>
      <w:r>
        <w:rPr>
          <w:bCs/>
          <w:iCs/>
          <w:lang w:val="sr-Cyrl-RS"/>
        </w:rPr>
        <w:t>)</w:t>
      </w:r>
      <w:r>
        <w:rPr>
          <w:bCs/>
          <w:iCs/>
        </w:rPr>
        <w:t xml:space="preserve"> уписати колико износи јединична цена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сваки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</w:t>
      </w:r>
      <w:r>
        <w:rPr>
          <w:bCs/>
          <w:iCs/>
          <w:lang w:val="sr-Cyrl-RS"/>
        </w:rPr>
        <w:t>)</w:t>
      </w:r>
      <w:r>
        <w:rPr>
          <w:bCs/>
          <w:iCs/>
        </w:rPr>
        <w:t xml:space="preserve"> уписати колико износи</w:t>
      </w:r>
      <w:r>
        <w:rPr>
          <w:bCs/>
          <w:iCs/>
          <w:lang w:val="sr-Cyrl-RS"/>
        </w:rPr>
        <w:t xml:space="preserve"> јединична цена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сваки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5) уписати </w:t>
      </w:r>
      <w:r>
        <w:rPr>
          <w:bCs/>
          <w:iCs/>
        </w:rPr>
        <w:t xml:space="preserve">укупна цена без ПДВ-а за сваки тражени предмет набавке и то тако што ће помножити јединичну цену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</w:t>
      </w:r>
      <w:r>
        <w:rPr>
          <w:bCs/>
          <w:iCs/>
          <w:color w:val="auto"/>
          <w:lang w:val="sr-Cyrl-RS"/>
        </w:rPr>
        <w:t>)</w:t>
      </w:r>
      <w:r>
        <w:rPr>
          <w:bCs/>
          <w:iCs/>
          <w:color w:val="auto"/>
        </w:rPr>
        <w:t xml:space="preserve"> уписати колико износи укупна цена са ПДВ-ом за сваки тражени предмет  набавке и то тако што ће помножити јединичну цену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2021-01-13T14:33:00Z</cp:lastPrinted>
  <dcterms:created xsi:type="dcterms:W3CDTF">2016-10-31T13:47:00Z</dcterms:created>
  <dcterms:modified xsi:type="dcterms:W3CDTF">2025-02-20T13:21:00Z</dcterms:modified>
</cp:coreProperties>
</file>