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C6D9F1"/>
        <w:jc w:val="center"/>
        <w:rPr>
          <w:b/>
          <w:bCs/>
          <w:i/>
          <w:iCs/>
          <w:sz w:val="26"/>
          <w:szCs w:val="26"/>
          <w:lang w:val="sr-Cyrl-RS"/>
        </w:rPr>
      </w:pPr>
      <w:r>
        <w:rPr>
          <w:b/>
          <w:bCs/>
          <w:i/>
          <w:iCs/>
          <w:sz w:val="26"/>
          <w:szCs w:val="26"/>
        </w:rPr>
        <w:t>ОБРАЗАЦ ПОНУДЕ</w:t>
      </w:r>
    </w:p>
    <w:p>
      <w:pPr>
        <w:ind w:hanging="993"/>
        <w:jc w:val="center"/>
        <w:rPr>
          <w:b/>
          <w:iCs/>
          <w:lang w:val="sl-SI"/>
        </w:rPr>
      </w:pPr>
      <w:r>
        <w:rPr>
          <w:b/>
          <w:iCs/>
          <w:lang w:val="en-GB"/>
        </w:rPr>
        <w:t xml:space="preserve">              </w:t>
      </w:r>
      <w:r>
        <w:rPr>
          <w:b/>
          <w:iCs/>
          <w:lang w:val="sr-Cyrl-CS"/>
        </w:rPr>
        <w:t xml:space="preserve">Набавка </w:t>
      </w:r>
      <w:r>
        <w:rPr>
          <w:b/>
          <w:iCs/>
          <w:lang w:val="sl-SI"/>
        </w:rPr>
        <w:t>индустријске соли за зимско одржавање путева</w:t>
      </w:r>
    </w:p>
    <w:p>
      <w:pPr>
        <w:rPr>
          <w:b/>
          <w:bCs/>
          <w:i/>
          <w:iCs/>
          <w:lang w:val="en-US"/>
        </w:rPr>
      </w:pPr>
      <w:r>
        <w:rPr>
          <w:b/>
          <w:bCs/>
          <w:lang w:val="en-US"/>
        </w:rPr>
        <w:t xml:space="preserve"> </w:t>
      </w:r>
    </w:p>
    <w:p>
      <w:pPr>
        <w:jc w:val="both"/>
        <w:rPr>
          <w:bCs/>
          <w:lang w:val="sl-SI"/>
        </w:rPr>
      </w:pPr>
      <w:r>
        <w:rPr>
          <w:iCs/>
        </w:rPr>
        <w:t>Понуда бр</w:t>
      </w:r>
      <w:r>
        <w:rPr>
          <w:iCs/>
          <w:lang w:val="sr-Cyrl-RS"/>
        </w:rPr>
        <w:t xml:space="preserve"> ________________ </w:t>
      </w:r>
      <w:r>
        <w:rPr>
          <w:iCs/>
        </w:rPr>
        <w:t>од</w:t>
      </w:r>
      <w:r>
        <w:rPr>
          <w:iCs/>
          <w:lang w:val="sr-Cyrl-RS"/>
        </w:rPr>
        <w:t xml:space="preserve"> ____.</w:t>
      </w:r>
      <w:r>
        <w:rPr>
          <w:iCs/>
          <w:lang w:val="en-GB"/>
        </w:rPr>
        <w:t>0</w:t>
      </w:r>
      <w:r>
        <w:rPr>
          <w:iCs/>
          <w:lang w:val="sr-Cyrl-RS"/>
        </w:rPr>
        <w:t>2.2025</w:t>
      </w:r>
      <w:bookmarkStart w:id="0" w:name="_GoBack"/>
      <w:bookmarkEnd w:id="0"/>
      <w:r>
        <w:rPr>
          <w:iCs/>
          <w:lang w:val="sr-Cyrl-RS"/>
        </w:rPr>
        <w:t xml:space="preserve">. године </w:t>
      </w:r>
      <w:r>
        <w:rPr>
          <w:iCs/>
        </w:rPr>
        <w:t xml:space="preserve">за </w:t>
      </w:r>
      <w:r>
        <w:rPr>
          <w:iCs/>
          <w:lang w:val="sr-Cyrl-RS"/>
        </w:rPr>
        <w:t>н</w:t>
      </w:r>
      <w:r>
        <w:rPr>
          <w:iCs/>
        </w:rPr>
        <w:t>абавку</w:t>
      </w:r>
      <w:r>
        <w:rPr>
          <w:iCs/>
          <w:lang w:val="sr-Cyrl-CS"/>
        </w:rPr>
        <w:t xml:space="preserve"> ма</w:t>
      </w:r>
      <w:r>
        <w:rPr>
          <w:bCs/>
          <w:lang w:val="sr-Cyrl-CS"/>
        </w:rPr>
        <w:t xml:space="preserve">теријала за зимско одржавање путева </w:t>
      </w:r>
      <w:r>
        <w:rPr>
          <w:bCs/>
          <w:lang w:val="en-US"/>
        </w:rPr>
        <w:t xml:space="preserve">- </w:t>
      </w:r>
      <w:r>
        <w:rPr>
          <w:bCs/>
          <w:lang w:val="sr-Cyrl-CS"/>
        </w:rPr>
        <w:t xml:space="preserve">Набавка </w:t>
      </w:r>
      <w:r>
        <w:rPr>
          <w:iCs/>
          <w:lang w:val="sl-SI"/>
        </w:rPr>
        <w:t>индустријске соли за зимско одржавање путева</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C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Cs/>
        </w:rPr>
      </w:pP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lastRenderedPageBreak/>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iCs/>
          <w:lang w:val="sl-SI"/>
        </w:rPr>
      </w:pPr>
      <w:r>
        <w:rPr>
          <w:rFonts w:eastAsia="TimesNewRomanPSMT"/>
          <w:b/>
          <w:bCs/>
          <w:lang w:val="sr-Cyrl-CS"/>
        </w:rPr>
        <w:lastRenderedPageBreak/>
        <w:t xml:space="preserve">5) </w:t>
      </w:r>
      <w:r>
        <w:rPr>
          <w:rFonts w:eastAsia="TimesNewRomanPSMT"/>
          <w:b/>
          <w:bCs/>
        </w:rPr>
        <w:t>ОПИС ПРЕДМЕТА НАБАВКЕ</w:t>
      </w:r>
      <w:r>
        <w:rPr>
          <w:b/>
          <w:bCs/>
          <w:lang w:val="sr-Cyrl-CS"/>
        </w:rPr>
        <w:t xml:space="preserve"> </w:t>
      </w:r>
      <w:r>
        <w:rPr>
          <w:b/>
          <w:bCs/>
          <w:lang w:val="en-US"/>
        </w:rPr>
        <w:t xml:space="preserve">- </w:t>
      </w:r>
      <w:r>
        <w:rPr>
          <w:b/>
          <w:iCs/>
          <w:lang w:val="sr-Cyrl-CS"/>
        </w:rPr>
        <w:t xml:space="preserve">Набавка </w:t>
      </w:r>
      <w:r>
        <w:rPr>
          <w:b/>
          <w:iCs/>
          <w:lang w:val="sl-SI"/>
        </w:rPr>
        <w:t>индустријске соли за зимско одржавање путева</w:t>
      </w:r>
    </w:p>
    <w:p>
      <w:pPr>
        <w:jc w:val="both"/>
        <w:rPr>
          <w:rFonts w:eastAsia="TimesNewRomanPSMT"/>
          <w:b/>
          <w:bCs/>
          <w:lang w:val="en-US"/>
        </w:rPr>
      </w:pPr>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 xml:space="preserve">Укупна цена,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rPr>
            </w:pPr>
            <w:r>
              <w:rPr>
                <w:rFonts w:eastAsia="TimesNewRomanPSMT"/>
                <w:bCs/>
                <w:lang w:val="ru-RU"/>
              </w:rPr>
              <w:t>Рок и начин плаћања</w:t>
            </w:r>
            <w:r>
              <w:rPr>
                <w:rFonts w:eastAsia="TimesNewRomanPSMT"/>
                <w:bCs/>
              </w:rPr>
              <w:t xml:space="preserve"> </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sr-Cyrl-RS"/>
              </w:rPr>
              <w:t xml:space="preserve">најдаље </w:t>
            </w:r>
            <w:r>
              <w:rPr>
                <w:rFonts w:eastAsia="TimesNewRomanPSMT"/>
                <w:bCs/>
                <w:lang w:val="ru-RU"/>
              </w:rPr>
              <w:t xml:space="preserve">45 дана од дана </w:t>
            </w:r>
            <w:r>
              <w:rPr>
                <w:lang w:val="sr-Cyrl-CS"/>
              </w:rPr>
              <w:t xml:space="preserve">достављања исправне фактуре </w:t>
            </w:r>
            <w:r>
              <w:rPr>
                <w:lang w:val="sl-SI"/>
              </w:rPr>
              <w:t xml:space="preserve"> наручиоцу</w:t>
            </w:r>
            <w:r>
              <w:rPr>
                <w:lang w:val="sr-Cyrl-CS"/>
              </w:rPr>
              <w:t>, уплатом на текући рачун извршиоца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sl-SI"/>
              </w:rPr>
            </w:pPr>
            <w:r>
              <w:rPr>
                <w:rFonts w:eastAsia="TimesNewRomanPSMT"/>
                <w:bCs/>
                <w:lang w:val="ru-RU"/>
              </w:rPr>
              <w:t>Рок важења понуде</w:t>
            </w:r>
            <w:r>
              <w:rPr>
                <w:rFonts w:eastAsia="TimesNewRomanPSMT"/>
                <w:bCs/>
                <w:lang w:val="sl-SI"/>
              </w:rPr>
              <w:t xml:space="preserve"> </w:t>
            </w:r>
          </w:p>
          <w:p>
            <w:pPr>
              <w:jc w:val="both"/>
              <w:rPr>
                <w:rFonts w:eastAsia="TimesNewRomanPSMT"/>
                <w:bCs/>
                <w:lang w:val="ru-RU"/>
              </w:rPr>
            </w:pPr>
            <w:r>
              <w:rPr>
                <w:rFonts w:eastAsia="TimesNewRomanPSMT"/>
                <w:bCs/>
                <w:lang w:val="ru-RU"/>
              </w:rPr>
              <w:t>(најмање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l-SI"/>
              </w:rPr>
            </w:pPr>
          </w:p>
          <w:p>
            <w:pPr>
              <w:snapToGrid w:val="0"/>
              <w:jc w:val="both"/>
              <w:rPr>
                <w:rFonts w:eastAsia="TimesNewRomanPSMT"/>
                <w:bCs/>
                <w:lang w:val="sl-SI"/>
              </w:rPr>
            </w:pPr>
            <w:r>
              <w:rPr>
                <w:rFonts w:eastAsia="TimesNewRomanPSMT"/>
                <w:bCs/>
                <w:lang w:val="sl-SI"/>
              </w:rPr>
              <w:t xml:space="preserve">....... </w:t>
            </w:r>
            <w:r>
              <w:rPr>
                <w:rFonts w:eastAsia="TimesNewRomanPSMT"/>
                <w:bCs/>
                <w:lang w:val="ru-RU"/>
              </w:rPr>
              <w:t>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испоруке</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xml:space="preserve"> .......... календарска/их дана од пријема налога од наручиоца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sr-Cyrl-CS"/>
              </w:rPr>
            </w:pPr>
          </w:p>
          <w:p>
            <w:pPr>
              <w:jc w:val="both"/>
              <w:rPr>
                <w:rFonts w:eastAsia="TimesNewRomanPSMT"/>
                <w:bCs/>
                <w:lang w:val="en-US"/>
              </w:rPr>
            </w:pPr>
            <w:proofErr w:type="spellStart"/>
            <w:r>
              <w:rPr>
                <w:rFonts w:eastAsia="TimesNewRomanPSMT"/>
                <w:bCs/>
                <w:lang w:val="en-US"/>
              </w:rPr>
              <w:t>Место</w:t>
            </w:r>
            <w:proofErr w:type="spellEnd"/>
            <w:r>
              <w:rPr>
                <w:rFonts w:eastAsia="TimesNewRomanPSMT"/>
                <w:bCs/>
                <w:lang w:val="en-US"/>
              </w:rPr>
              <w:t xml:space="preserve"> и </w:t>
            </w:r>
            <w:proofErr w:type="spellStart"/>
            <w:r>
              <w:rPr>
                <w:rFonts w:eastAsia="TimesNewRomanPSMT"/>
                <w:bCs/>
                <w:lang w:val="en-US"/>
              </w:rPr>
              <w:t>начин</w:t>
            </w:r>
            <w:proofErr w:type="spellEnd"/>
            <w:r>
              <w:rPr>
                <w:rFonts w:eastAsia="TimesNewRomanPSMT"/>
                <w:bCs/>
                <w:lang w:val="en-US"/>
              </w:rPr>
              <w:t xml:space="preserve"> </w:t>
            </w:r>
            <w:proofErr w:type="spellStart"/>
            <w:r>
              <w:rPr>
                <w:rFonts w:eastAsia="TimesNewRomanPSMT"/>
                <w:bCs/>
                <w:lang w:val="en-US"/>
              </w:rPr>
              <w:t>испоруке</w:t>
            </w:r>
            <w:proofErr w:type="spellEnd"/>
          </w:p>
          <w:p>
            <w:pPr>
              <w:jc w:val="both"/>
              <w:rPr>
                <w:rFonts w:eastAsia="TimesNewRomanPSMT"/>
                <w:bCs/>
                <w:lang w:val="en-U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r-Cyrl-CS"/>
              </w:rPr>
            </w:pPr>
            <w:r>
              <w:rPr>
                <w:rFonts w:eastAsia="TimesNewRomanPSMT"/>
                <w:bCs/>
                <w:lang w:val="sr-Cyrl-CS"/>
              </w:rPr>
              <w:t>КЈП „Елан“ из  Косјерића, ул. Николе Тесле 1</w:t>
            </w:r>
            <w:r>
              <w:rPr>
                <w:rFonts w:eastAsia="TimesNewRomanPSMT"/>
                <w:bCs/>
                <w:lang w:val="en-US"/>
              </w:rPr>
              <w:t>,</w:t>
            </w:r>
            <w:r>
              <w:rPr>
                <w:rFonts w:eastAsia="TimesNewRomanPSMT"/>
                <w:bCs/>
                <w:lang w:val="sr-Cyrl-CS"/>
              </w:rPr>
              <w:t xml:space="preserve"> по налозима наручиоца</w:t>
            </w:r>
          </w:p>
          <w:p>
            <w:pPr>
              <w:snapToGrid w:val="0"/>
              <w:jc w:val="both"/>
              <w:rPr>
                <w:rFonts w:eastAsia="TimesNewRomanPSMT"/>
                <w:bCs/>
                <w:lang w:val="sr-Cyrl-CS"/>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ind w:left="2880" w:firstLine="720"/>
        <w:jc w:val="both"/>
        <w:rPr>
          <w:rFonts w:eastAsia="TimesNewRomanPS-BoldMT"/>
          <w:b/>
          <w:bCs/>
          <w:i/>
          <w:iCs/>
          <w:color w:val="002060"/>
        </w:rPr>
      </w:pPr>
      <w:r>
        <w:rPr>
          <w:rFonts w:eastAsia="TimesNewRomanPSMT"/>
          <w:bCs/>
        </w:rPr>
        <w:t xml:space="preserve">    </w:t>
      </w:r>
    </w:p>
    <w:p>
      <w:pPr>
        <w:jc w:val="both"/>
        <w:rPr>
          <w:rFonts w:eastAsia="TimesNewRomanPS-BoldMT"/>
          <w:b/>
          <w:bCs/>
          <w:i/>
          <w:iCs/>
          <w:color w:val="002060"/>
        </w:rPr>
      </w:pPr>
      <w:r>
        <w:rPr>
          <w:rFonts w:eastAsia="TimesNewRomanPS-BoldMT"/>
          <w:b/>
          <w:bCs/>
          <w:i/>
          <w:iCs/>
          <w:color w:val="002060"/>
        </w:rPr>
        <w:t>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w:t>
      </w:r>
      <w:r>
        <w:rPr>
          <w:i/>
          <w:iCs/>
          <w:lang w:val="sr-Cyrl-CS"/>
        </w:rPr>
        <w:t>и</w:t>
      </w:r>
      <w:r>
        <w:rPr>
          <w:i/>
          <w:iCs/>
        </w:rPr>
        <w:t>, потписати образац понуде.</w:t>
      </w:r>
    </w:p>
    <w:p>
      <w:pPr>
        <w:jc w:val="both"/>
        <w:rPr>
          <w:i/>
          <w:iCs/>
          <w:lang w:val="sr-Cyrl-R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b/>
          <w:i/>
          <w:iCs/>
          <w:color w:val="FF0000"/>
          <w:lang w:val="sr-Cyrl-CS"/>
        </w:rPr>
      </w:pPr>
    </w:p>
    <w:p>
      <w:pPr>
        <w:jc w:val="both"/>
        <w:rPr>
          <w:b/>
          <w:i/>
          <w:iCs/>
          <w:color w:val="FF0000"/>
          <w:lang w:val="sr-Cyrl-C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85D2-5A08-41BB-9FA9-48B427F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2023-11-15T09:26:00Z</cp:lastPrinted>
  <dcterms:created xsi:type="dcterms:W3CDTF">2016-11-01T11:37:00Z</dcterms:created>
  <dcterms:modified xsi:type="dcterms:W3CDTF">2025-02-20T12:16:00Z</dcterms:modified>
</cp:coreProperties>
</file>