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2E9" w:rsidRDefault="00E44272" w:rsidP="00E92655">
      <w:pPr>
        <w:jc w:val="both"/>
      </w:pPr>
      <w:r>
        <w:t xml:space="preserve">На основу </w:t>
      </w:r>
      <w:r w:rsidR="00E92655">
        <w:t>члана 5.</w:t>
      </w:r>
      <w:r>
        <w:t xml:space="preserve"> Закона о </w:t>
      </w:r>
      <w:r w:rsidR="00E92655">
        <w:t>јавним предузећима</w:t>
      </w:r>
      <w:r>
        <w:t xml:space="preserve"> („Службени</w:t>
      </w:r>
      <w:r w:rsidR="00E92655">
        <w:t xml:space="preserve"> гласник РС</w:t>
      </w:r>
      <w:r>
        <w:t>“, бр</w:t>
      </w:r>
      <w:r w:rsidR="00E92655">
        <w:t>. 15/2016 и 88/2019</w:t>
      </w:r>
      <w:r>
        <w:t xml:space="preserve">), члана 4. Закона о јавним предузећима и обављању делатности од општег инереса („Службени гласник РС“, бр. 25/2000, 25/2002 и 107/005), члана 9, 16а, 16б,16, 22а. и 22б. Закона о проглашењу закона о изменама и допунама Закона о јавним предузећима и обављању делатности од општег интереса („Службени гласник РС“, бр. 107/2005), члана 8. Закона о комуналним делатностима („Службени гласник РС“ бр. 88/2011, 104/201695/2018 и 94/2024) и члана 40. Статута општине Косјерић („Службени лист општине Косјерић“ бр. 3/19), Скупштина општине Косјерић, на седници одржаној .......................................2024. године, донела је </w:t>
      </w:r>
    </w:p>
    <w:p w:rsidR="00E44272" w:rsidRPr="00E92655" w:rsidRDefault="00E44272" w:rsidP="00E44272">
      <w:pPr>
        <w:jc w:val="center"/>
        <w:rPr>
          <w:b/>
        </w:rPr>
      </w:pPr>
      <w:r w:rsidRPr="00E92655">
        <w:rPr>
          <w:b/>
        </w:rPr>
        <w:t xml:space="preserve">О Д Л У К У </w:t>
      </w:r>
    </w:p>
    <w:p w:rsidR="00E44272" w:rsidRPr="00E92655" w:rsidRDefault="00E44272" w:rsidP="00E44272">
      <w:pPr>
        <w:jc w:val="center"/>
        <w:rPr>
          <w:b/>
        </w:rPr>
      </w:pPr>
      <w:r w:rsidRPr="00E92655">
        <w:rPr>
          <w:b/>
        </w:rPr>
        <w:t>О ДРУГ</w:t>
      </w:r>
      <w:r w:rsidR="004C2F37">
        <w:rPr>
          <w:b/>
        </w:rPr>
        <w:t>ОЈ</w:t>
      </w:r>
      <w:r w:rsidRPr="00E92655">
        <w:rPr>
          <w:b/>
        </w:rPr>
        <w:t xml:space="preserve"> ИЗМЕН</w:t>
      </w:r>
      <w:r w:rsidR="004C2F37">
        <w:rPr>
          <w:b/>
        </w:rPr>
        <w:t>И</w:t>
      </w:r>
      <w:r w:rsidRPr="00E92655">
        <w:rPr>
          <w:b/>
        </w:rPr>
        <w:t xml:space="preserve"> И ДОПУН</w:t>
      </w:r>
      <w:r w:rsidR="004C2F37">
        <w:rPr>
          <w:b/>
        </w:rPr>
        <w:t>И</w:t>
      </w:r>
      <w:r w:rsidRPr="00E92655">
        <w:rPr>
          <w:b/>
        </w:rPr>
        <w:t xml:space="preserve"> ОДЛУКЕ</w:t>
      </w:r>
    </w:p>
    <w:p w:rsidR="00E44272" w:rsidRPr="00E92655" w:rsidRDefault="00E44272" w:rsidP="00E44272">
      <w:pPr>
        <w:jc w:val="center"/>
        <w:rPr>
          <w:b/>
        </w:rPr>
      </w:pPr>
      <w:r w:rsidRPr="00E92655">
        <w:rPr>
          <w:b/>
        </w:rPr>
        <w:t xml:space="preserve"> О ОРГАНИЗОВАЊУ КОМУНАЛНОГ ЈАВНОГ ПРЕДУЗЕЋА „ЕЛАН“ КОСЈЕРИЋ</w:t>
      </w:r>
    </w:p>
    <w:p w:rsidR="00E44272" w:rsidRDefault="00E44272" w:rsidP="004C2F37">
      <w:pPr>
        <w:spacing w:line="240" w:lineRule="auto"/>
        <w:jc w:val="center"/>
      </w:pPr>
    </w:p>
    <w:p w:rsidR="00E92655" w:rsidRDefault="00E44272" w:rsidP="004C2F37">
      <w:pPr>
        <w:spacing w:before="240" w:line="240" w:lineRule="auto"/>
      </w:pPr>
      <w:r>
        <w:t xml:space="preserve">Члан 16. </w:t>
      </w:r>
      <w:r w:rsidR="00E92655">
        <w:t>Одлуке</w:t>
      </w:r>
      <w:r w:rsidR="000D4C48">
        <w:t xml:space="preserve"> мења се и гласи:</w:t>
      </w:r>
    </w:p>
    <w:p w:rsidR="004C2F37" w:rsidRDefault="000D4C48" w:rsidP="004C2F37">
      <w:pPr>
        <w:spacing w:before="240" w:line="240" w:lineRule="auto"/>
      </w:pPr>
      <w:r>
        <w:t>Предузеће обавља делатности производње и испоруке комуналних производа и пружања комуналних услуга, које су незаменљив услов живота и рада грађана, привредних и других субјеката на подручју општине Косјерић.</w:t>
      </w:r>
    </w:p>
    <w:p w:rsidR="000D4C48" w:rsidRDefault="000D4C48" w:rsidP="004C2F37">
      <w:pPr>
        <w:spacing w:before="240" w:line="240" w:lineRule="auto"/>
      </w:pPr>
      <w:r>
        <w:t>Предузеће као своју претежну делатност обавља делатност:</w:t>
      </w:r>
    </w:p>
    <w:p w:rsidR="000D4C48" w:rsidRDefault="000D4C48" w:rsidP="004C2F37">
      <w:pPr>
        <w:spacing w:before="240" w:line="240" w:lineRule="auto"/>
      </w:pPr>
      <w:r>
        <w:t xml:space="preserve">41000 Сакупљање, пречишћавање и дистрибуција воде, </w:t>
      </w:r>
    </w:p>
    <w:p w:rsidR="000D4C48" w:rsidRDefault="000D4C48" w:rsidP="004C2F37">
      <w:pPr>
        <w:pStyle w:val="ListParagraph"/>
        <w:numPr>
          <w:ilvl w:val="0"/>
          <w:numId w:val="1"/>
        </w:numPr>
        <w:spacing w:before="240" w:line="240" w:lineRule="auto"/>
      </w:pPr>
      <w:r>
        <w:t>Уређење и одржавање паркова, зелених и рекреационих површинма,</w:t>
      </w:r>
    </w:p>
    <w:p w:rsidR="000D4C48" w:rsidRDefault="000D4C48" w:rsidP="004C2F37">
      <w:pPr>
        <w:pStyle w:val="ListParagraph"/>
        <w:numPr>
          <w:ilvl w:val="0"/>
          <w:numId w:val="1"/>
        </w:numPr>
        <w:spacing w:before="240" w:line="240" w:lineRule="auto"/>
      </w:pPr>
      <w:r>
        <w:t>Одржавање улица, путева и других јавних површина у граду и другим насељ</w:t>
      </w:r>
      <w:r w:rsidR="004C2F37">
        <w:t xml:space="preserve">има у </w:t>
      </w:r>
      <w:r>
        <w:t>општин</w:t>
      </w:r>
      <w:r w:rsidR="004C2F37">
        <w:t>и.</w:t>
      </w:r>
    </w:p>
    <w:p w:rsidR="000D4C48" w:rsidRPr="004C2F37" w:rsidRDefault="000D4C48" w:rsidP="004C2F37">
      <w:pPr>
        <w:spacing w:before="240" w:line="240" w:lineRule="auto"/>
      </w:pPr>
      <w:r w:rsidRPr="004C2F37">
        <w:t>Предузеће обавља и друге комуналне делатности, а нарочито:</w:t>
      </w:r>
    </w:p>
    <w:p w:rsidR="000D4C48" w:rsidRPr="004C2F37" w:rsidRDefault="000D4C48" w:rsidP="004C2F37">
      <w:pPr>
        <w:spacing w:before="240" w:line="240" w:lineRule="auto"/>
      </w:pPr>
      <w:r w:rsidRPr="004C2F37">
        <w:t>90000 Одстр</w:t>
      </w:r>
      <w:r w:rsidR="004C2F37" w:rsidRPr="004C2F37">
        <w:t>ањивање отпадака и смећа, санита</w:t>
      </w:r>
      <w:r w:rsidRPr="004C2F37">
        <w:t>рне и сличне активности</w:t>
      </w:r>
    </w:p>
    <w:p w:rsidR="000D4C48" w:rsidRDefault="000D4C48" w:rsidP="004C2F37">
      <w:pPr>
        <w:pStyle w:val="ListParagraph"/>
        <w:numPr>
          <w:ilvl w:val="0"/>
          <w:numId w:val="1"/>
        </w:numPr>
        <w:spacing w:before="240" w:line="240" w:lineRule="auto"/>
      </w:pPr>
      <w:r>
        <w:t>Пречишћавање и одвођење атмосферских отпадних вода,</w:t>
      </w:r>
    </w:p>
    <w:p w:rsidR="000D4C48" w:rsidRDefault="000D4C48" w:rsidP="004C2F37">
      <w:pPr>
        <w:pStyle w:val="ListParagraph"/>
        <w:numPr>
          <w:ilvl w:val="0"/>
          <w:numId w:val="1"/>
        </w:numPr>
        <w:spacing w:before="240" w:line="240" w:lineRule="auto"/>
      </w:pPr>
      <w:r>
        <w:t xml:space="preserve">Одржавање чистоће у граду и насељима у општини и </w:t>
      </w:r>
    </w:p>
    <w:p w:rsidR="000D4C48" w:rsidRDefault="000D4C48" w:rsidP="004C2F37">
      <w:pPr>
        <w:pStyle w:val="ListParagraph"/>
        <w:numPr>
          <w:ilvl w:val="0"/>
          <w:numId w:val="1"/>
        </w:numPr>
        <w:spacing w:before="240" w:line="240" w:lineRule="auto"/>
      </w:pPr>
      <w:r>
        <w:t xml:space="preserve">Одржавање депонија, </w:t>
      </w:r>
    </w:p>
    <w:p w:rsidR="000D4C48" w:rsidRDefault="000D4C48" w:rsidP="004C2F37">
      <w:pPr>
        <w:spacing w:line="240" w:lineRule="auto"/>
      </w:pPr>
      <w:r>
        <w:t>93030 Погребне и пратеће активности</w:t>
      </w:r>
    </w:p>
    <w:p w:rsidR="000D4C48" w:rsidRDefault="000D4C48" w:rsidP="004C2F37">
      <w:pPr>
        <w:pStyle w:val="ListParagraph"/>
        <w:numPr>
          <w:ilvl w:val="0"/>
          <w:numId w:val="1"/>
        </w:numPr>
        <w:spacing w:line="240" w:lineRule="auto"/>
      </w:pPr>
      <w:r>
        <w:t>Уређење и одржавање гробља и сахрањивање,</w:t>
      </w:r>
    </w:p>
    <w:p w:rsidR="000D4C48" w:rsidRDefault="000D4C48" w:rsidP="004C2F37">
      <w:pPr>
        <w:spacing w:line="240" w:lineRule="auto"/>
      </w:pPr>
      <w:r>
        <w:t>45110 Рушење и разбијање објеката</w:t>
      </w:r>
    </w:p>
    <w:p w:rsidR="000D4C48" w:rsidRDefault="000D4C48" w:rsidP="004C2F37">
      <w:pPr>
        <w:spacing w:line="240" w:lineRule="auto"/>
      </w:pPr>
      <w:r>
        <w:t>45210 Груби грађевински радови и специфични послови нискоградње</w:t>
      </w:r>
    </w:p>
    <w:p w:rsidR="000D4C48" w:rsidRDefault="000D4C48" w:rsidP="004C2F37">
      <w:pPr>
        <w:spacing w:line="240" w:lineRule="auto"/>
      </w:pPr>
      <w:r>
        <w:t>45240 изградња хидрограђевинских објеката</w:t>
      </w:r>
    </w:p>
    <w:p w:rsidR="000D4C48" w:rsidRDefault="000D4C48" w:rsidP="004C2F37">
      <w:pPr>
        <w:spacing w:line="240" w:lineRule="auto"/>
      </w:pPr>
      <w:r>
        <w:t>45330 Постављање цевних инсталација</w:t>
      </w:r>
    </w:p>
    <w:p w:rsidR="000D4C48" w:rsidRDefault="000D4C48" w:rsidP="004C2F37">
      <w:pPr>
        <w:spacing w:line="240" w:lineRule="auto"/>
      </w:pPr>
      <w:r>
        <w:t>45340 Остали инсталациони радови</w:t>
      </w:r>
    </w:p>
    <w:p w:rsidR="000D4C48" w:rsidRDefault="000D4C48" w:rsidP="004C2F37">
      <w:pPr>
        <w:spacing w:before="240" w:line="240" w:lineRule="auto"/>
      </w:pPr>
      <w:r>
        <w:t>52650 Трговина на мало на тезгама и пијацама</w:t>
      </w:r>
    </w:p>
    <w:p w:rsidR="000D4C48" w:rsidRDefault="000D4C48" w:rsidP="004C2F37">
      <w:pPr>
        <w:pStyle w:val="ListParagraph"/>
        <w:numPr>
          <w:ilvl w:val="0"/>
          <w:numId w:val="1"/>
        </w:numPr>
        <w:spacing w:before="240" w:line="240" w:lineRule="auto"/>
      </w:pPr>
      <w:r>
        <w:t>Одржавање пијаца (зелене, робне и сточне пијаце) и пружање услуга на њима,</w:t>
      </w:r>
    </w:p>
    <w:p w:rsidR="000D4C48" w:rsidRDefault="000D4C48" w:rsidP="004C2F37">
      <w:pPr>
        <w:spacing w:before="240" w:line="240" w:lineRule="auto"/>
      </w:pPr>
      <w:r>
        <w:t>60250 Превоз робе у друмском саобраћају</w:t>
      </w:r>
    </w:p>
    <w:p w:rsidR="000D4C48" w:rsidRDefault="000D4C48" w:rsidP="004C2F37">
      <w:pPr>
        <w:spacing w:before="240" w:line="240" w:lineRule="auto"/>
      </w:pPr>
      <w:r>
        <w:lastRenderedPageBreak/>
        <w:t>63214 Услуге у другском саобраћају</w:t>
      </w:r>
    </w:p>
    <w:p w:rsidR="000D4C48" w:rsidRDefault="000D4C48" w:rsidP="004C2F37">
      <w:pPr>
        <w:spacing w:before="240" w:line="240" w:lineRule="auto"/>
      </w:pPr>
      <w:r>
        <w:t>71320 Изнајмљивање машина и опреме за грађевинарство</w:t>
      </w:r>
    </w:p>
    <w:p w:rsidR="000D4C48" w:rsidRDefault="000D4C48" w:rsidP="004C2F37">
      <w:pPr>
        <w:spacing w:before="240" w:line="240" w:lineRule="auto"/>
      </w:pPr>
      <w:r>
        <w:t>74120 Рачуноводствени и књиговодствени послови</w:t>
      </w:r>
    </w:p>
    <w:p w:rsidR="000D4C48" w:rsidRDefault="000D4C48" w:rsidP="004C2F37">
      <w:pPr>
        <w:spacing w:before="240" w:line="240" w:lineRule="auto"/>
      </w:pPr>
      <w:r>
        <w:t>74401 Приређивање сајмова</w:t>
      </w:r>
    </w:p>
    <w:p w:rsidR="000D4C48" w:rsidRDefault="000D4C48" w:rsidP="004C2F37">
      <w:pPr>
        <w:spacing w:before="240" w:line="240" w:lineRule="auto"/>
      </w:pPr>
      <w:r>
        <w:t xml:space="preserve">74700 Чишћење објеката </w:t>
      </w:r>
    </w:p>
    <w:p w:rsidR="009D2A87" w:rsidRDefault="009D2A87" w:rsidP="004C2F37">
      <w:pPr>
        <w:spacing w:before="240" w:line="240" w:lineRule="auto"/>
      </w:pPr>
      <w:r>
        <w:t>3600 Комуналне делатности</w:t>
      </w:r>
    </w:p>
    <w:p w:rsidR="004C2F37" w:rsidRDefault="004C2F37" w:rsidP="004C2F37">
      <w:pPr>
        <w:spacing w:before="240" w:line="240" w:lineRule="auto"/>
      </w:pPr>
    </w:p>
    <w:p w:rsidR="000D4C48" w:rsidRDefault="009D2A87" w:rsidP="004C2F37">
      <w:pPr>
        <w:spacing w:before="240" w:line="240" w:lineRule="auto"/>
      </w:pPr>
      <w:r>
        <w:t>Предузеће обавља и друге делатноти, повремено и у мањем обиму, у складу са Законом о привредним друштвима, као што су:</w:t>
      </w:r>
    </w:p>
    <w:p w:rsidR="009D2A87" w:rsidRDefault="009D2A87" w:rsidP="004C2F37">
      <w:pPr>
        <w:pStyle w:val="ListParagraph"/>
        <w:numPr>
          <w:ilvl w:val="0"/>
          <w:numId w:val="1"/>
        </w:numPr>
        <w:spacing w:before="240" w:line="240" w:lineRule="auto"/>
      </w:pPr>
      <w:r>
        <w:t>Одржавање јавних бунара и чесми</w:t>
      </w:r>
    </w:p>
    <w:p w:rsidR="009D2A87" w:rsidRDefault="009D2A87" w:rsidP="004C2F37">
      <w:pPr>
        <w:spacing w:before="240" w:line="240" w:lineRule="auto"/>
      </w:pPr>
      <w:r>
        <w:t>74204 геодетски послови</w:t>
      </w:r>
    </w:p>
    <w:p w:rsidR="009D2A87" w:rsidRDefault="009D2A87" w:rsidP="004C2F37">
      <w:pPr>
        <w:spacing w:before="240" w:line="240" w:lineRule="auto"/>
        <w:ind w:left="360"/>
      </w:pPr>
    </w:p>
    <w:p w:rsidR="009D2A87" w:rsidRDefault="009D2A87" w:rsidP="004C2F37">
      <w:pPr>
        <w:spacing w:before="240" w:line="240" w:lineRule="auto"/>
        <w:ind w:left="360"/>
      </w:pPr>
      <w:r>
        <w:t xml:space="preserve">Предузеће може променити делатност уз сагласност оснивача. </w:t>
      </w:r>
    </w:p>
    <w:p w:rsidR="009D2A87" w:rsidRDefault="009D2A87" w:rsidP="004C2F37">
      <w:pPr>
        <w:spacing w:before="240" w:line="240" w:lineRule="auto"/>
        <w:ind w:left="360"/>
      </w:pPr>
      <w:r>
        <w:t xml:space="preserve">Одлуку о примени делатности доноси Управни одбор. </w:t>
      </w:r>
    </w:p>
    <w:p w:rsidR="009D2A87" w:rsidRDefault="009D2A87" w:rsidP="009D2A87">
      <w:pPr>
        <w:ind w:left="360"/>
      </w:pPr>
    </w:p>
    <w:p w:rsidR="009D2A87" w:rsidRDefault="009D2A87" w:rsidP="00854ACA">
      <w:pPr>
        <w:ind w:left="360"/>
      </w:pPr>
      <w:r>
        <w:t>Број:</w:t>
      </w:r>
      <w:r w:rsidR="00451E73">
        <w:rPr>
          <w:rStyle w:val="Strong"/>
          <w:sz w:val="27"/>
          <w:szCs w:val="27"/>
          <w:shd w:val="clear" w:color="auto" w:fill="FFFFFF"/>
        </w:rPr>
        <w:t> </w:t>
      </w:r>
      <w:r w:rsidR="00451E73" w:rsidRPr="00451E73">
        <w:rPr>
          <w:rStyle w:val="ng-star-inserted"/>
          <w:shd w:val="clear" w:color="auto" w:fill="FFFFFF"/>
        </w:rPr>
        <w:t>003478151 2024 05371 004 003 352 395</w:t>
      </w:r>
    </w:p>
    <w:p w:rsidR="009D2A87" w:rsidRDefault="009D2A87" w:rsidP="00854ACA">
      <w:pPr>
        <w:ind w:left="360"/>
      </w:pPr>
      <w:r>
        <w:t>У Косјерићу, ..............2024. године</w:t>
      </w:r>
    </w:p>
    <w:p w:rsidR="005172D4" w:rsidRDefault="005172D4" w:rsidP="00854ACA">
      <w:pPr>
        <w:ind w:left="360"/>
      </w:pPr>
    </w:p>
    <w:p w:rsidR="009D2A87" w:rsidRDefault="009D2A87" w:rsidP="00854ACA">
      <w:pPr>
        <w:ind w:left="360"/>
        <w:jc w:val="center"/>
      </w:pPr>
      <w:bookmarkStart w:id="0" w:name="_GoBack"/>
      <w:bookmarkEnd w:id="0"/>
      <w:r>
        <w:t>СКУПШТИНА ОПШТИНЕ КОСЈЕРИЋ</w:t>
      </w:r>
    </w:p>
    <w:p w:rsidR="009D2A87" w:rsidRDefault="009D2A87" w:rsidP="009D2A87">
      <w:pPr>
        <w:ind w:left="360"/>
        <w:jc w:val="center"/>
      </w:pPr>
    </w:p>
    <w:p w:rsidR="005172D4" w:rsidRDefault="005172D4" w:rsidP="009D2A87">
      <w:pPr>
        <w:ind w:left="360"/>
        <w:jc w:val="center"/>
      </w:pPr>
    </w:p>
    <w:p w:rsidR="005172D4" w:rsidRDefault="005172D4" w:rsidP="009D2A87">
      <w:pPr>
        <w:ind w:left="360"/>
        <w:jc w:val="center"/>
      </w:pPr>
    </w:p>
    <w:p w:rsidR="00854ACA" w:rsidRPr="005172D4" w:rsidRDefault="00854ACA" w:rsidP="00854ACA">
      <w:pPr>
        <w:rPr>
          <w:lang w:val="sr-Cyrl-CS"/>
        </w:rPr>
      </w:pPr>
      <w:r>
        <w:rPr>
          <w:sz w:val="24"/>
          <w:lang w:val="sr-Cyrl-CS"/>
        </w:rPr>
        <w:t xml:space="preserve">                                                                  </w:t>
      </w:r>
      <w:r w:rsidR="005172D4">
        <w:rPr>
          <w:sz w:val="24"/>
          <w:lang/>
        </w:rPr>
        <w:t xml:space="preserve">              </w:t>
      </w:r>
      <w:r w:rsidRPr="005172D4">
        <w:rPr>
          <w:lang w:val="sr-Cyrl-CS"/>
        </w:rPr>
        <w:t>ПРЕДСЕДНИК СКУПШТИНЕ ОПШТИНЕ,</w:t>
      </w:r>
    </w:p>
    <w:p w:rsidR="00854ACA" w:rsidRPr="00854ACA" w:rsidRDefault="00854ACA" w:rsidP="00854ACA">
      <w:pPr>
        <w:ind w:firstLine="720"/>
        <w:jc w:val="center"/>
        <w:rPr>
          <w:sz w:val="24"/>
          <w:lang w:val="sr-Cyrl-CS"/>
        </w:rPr>
      </w:pPr>
      <w:r w:rsidRPr="00854ACA">
        <w:rPr>
          <w:sz w:val="24"/>
          <w:lang w:val="sr-Cyrl-CS"/>
        </w:rPr>
        <w:t xml:space="preserve">                                                            </w:t>
      </w:r>
      <w:r w:rsidR="005172D4">
        <w:rPr>
          <w:sz w:val="24"/>
          <w:lang/>
        </w:rPr>
        <w:t xml:space="preserve">        </w:t>
      </w:r>
      <w:r w:rsidRPr="00854ACA">
        <w:rPr>
          <w:sz w:val="24"/>
          <w:lang w:val="sr-Cyrl-CS"/>
        </w:rPr>
        <w:t xml:space="preserve"> Татјана Коковић</w:t>
      </w:r>
    </w:p>
    <w:p w:rsidR="004C2F37" w:rsidRDefault="004C2F37" w:rsidP="009D2A87">
      <w:pPr>
        <w:ind w:left="360"/>
        <w:jc w:val="center"/>
      </w:pPr>
    </w:p>
    <w:p w:rsidR="004C2F37" w:rsidRDefault="004C2F37" w:rsidP="009D2A87">
      <w:pPr>
        <w:ind w:left="360"/>
        <w:jc w:val="center"/>
      </w:pPr>
    </w:p>
    <w:p w:rsidR="004C2F37" w:rsidRDefault="004C2F37" w:rsidP="009D2A87">
      <w:pPr>
        <w:ind w:left="360"/>
        <w:jc w:val="center"/>
      </w:pPr>
    </w:p>
    <w:p w:rsidR="004C2F37" w:rsidRDefault="004C2F37" w:rsidP="009D2A87">
      <w:pPr>
        <w:ind w:left="360"/>
        <w:jc w:val="center"/>
      </w:pPr>
    </w:p>
    <w:p w:rsidR="00835C6D" w:rsidRDefault="00835C6D" w:rsidP="009D2A87">
      <w:pPr>
        <w:ind w:left="360"/>
        <w:jc w:val="center"/>
      </w:pPr>
    </w:p>
    <w:p w:rsidR="00835C6D" w:rsidRDefault="00835C6D" w:rsidP="009D2A87">
      <w:pPr>
        <w:ind w:left="360"/>
        <w:jc w:val="center"/>
      </w:pPr>
    </w:p>
    <w:p w:rsidR="00835C6D" w:rsidRDefault="00835C6D" w:rsidP="009D2A87">
      <w:pPr>
        <w:ind w:left="360"/>
        <w:jc w:val="center"/>
      </w:pPr>
    </w:p>
    <w:p w:rsidR="00835C6D" w:rsidRDefault="00835C6D" w:rsidP="009D2A87">
      <w:pPr>
        <w:ind w:left="360"/>
        <w:jc w:val="center"/>
      </w:pPr>
    </w:p>
    <w:p w:rsidR="00835C6D" w:rsidRDefault="00835C6D" w:rsidP="009D2A87">
      <w:pPr>
        <w:ind w:left="360"/>
        <w:jc w:val="center"/>
      </w:pPr>
    </w:p>
    <w:p w:rsidR="00835C6D" w:rsidRDefault="00835C6D" w:rsidP="009D2A87">
      <w:pPr>
        <w:ind w:left="360"/>
        <w:jc w:val="center"/>
      </w:pPr>
    </w:p>
    <w:p w:rsidR="00835C6D" w:rsidRDefault="00835C6D" w:rsidP="009D2A87">
      <w:pPr>
        <w:ind w:left="360"/>
        <w:jc w:val="center"/>
      </w:pPr>
    </w:p>
    <w:p w:rsidR="00835C6D" w:rsidRDefault="00835C6D" w:rsidP="009D2A87">
      <w:pPr>
        <w:ind w:left="360"/>
        <w:jc w:val="center"/>
      </w:pPr>
    </w:p>
    <w:p w:rsidR="004C2F37" w:rsidRDefault="004C2F37" w:rsidP="009D2A87">
      <w:pPr>
        <w:ind w:left="360"/>
        <w:jc w:val="center"/>
      </w:pPr>
    </w:p>
    <w:p w:rsidR="009D2A87" w:rsidRDefault="009D2A87" w:rsidP="009D2A87">
      <w:pPr>
        <w:ind w:left="360"/>
        <w:jc w:val="center"/>
      </w:pPr>
      <w:r>
        <w:t xml:space="preserve">О б р а з л о ж е њ е </w:t>
      </w:r>
    </w:p>
    <w:p w:rsidR="009D2A87" w:rsidRDefault="009D2A87" w:rsidP="009806F8">
      <w:pPr>
        <w:ind w:left="360"/>
        <w:jc w:val="both"/>
      </w:pPr>
      <w:r>
        <w:t xml:space="preserve">Чланом 16. Одлуке дефинисане су делатности обављања КЈП „Елан“. Комунална делатност дефинисана шифром 3600 из шифрарника делатности придодата је поменутим делатностима. Потреба за увођење предметне шифре делатности је потреба спровођења делатности зоохигијене на територији општин Косјерић, која је саставни део комуналне делатности. </w:t>
      </w:r>
    </w:p>
    <w:p w:rsidR="009806F8" w:rsidRDefault="009806F8" w:rsidP="009806F8">
      <w:pPr>
        <w:ind w:left="360"/>
        <w:jc w:val="both"/>
      </w:pPr>
    </w:p>
    <w:p w:rsidR="009806F8" w:rsidRDefault="00E92655" w:rsidP="00E92655">
      <w:pPr>
        <w:spacing w:line="240" w:lineRule="auto"/>
        <w:ind w:left="360"/>
        <w:jc w:val="right"/>
      </w:pPr>
      <w:r>
        <w:t>РУКОВОДИЛАЦ ОДЕЉЕЊА</w:t>
      </w:r>
    </w:p>
    <w:p w:rsidR="00E92655" w:rsidRDefault="00E92655" w:rsidP="00E92655">
      <w:pPr>
        <w:spacing w:line="240" w:lineRule="auto"/>
        <w:ind w:left="360"/>
        <w:jc w:val="right"/>
      </w:pPr>
      <w:r>
        <w:t>за урбанизам, изградњу, инспекцијске послове</w:t>
      </w:r>
    </w:p>
    <w:p w:rsidR="00E92655" w:rsidRPr="00E92655" w:rsidRDefault="00E92655" w:rsidP="00E92655">
      <w:pPr>
        <w:spacing w:line="240" w:lineRule="auto"/>
        <w:ind w:left="360"/>
        <w:jc w:val="right"/>
      </w:pPr>
      <w:r>
        <w:t>комунално – стамбене и имовинско – правне послове</w:t>
      </w:r>
    </w:p>
    <w:p w:rsidR="009D2A87" w:rsidRPr="009D2A87" w:rsidRDefault="009D2A87" w:rsidP="009D2A87"/>
    <w:p w:rsidR="000D4C48" w:rsidRPr="00E44272" w:rsidRDefault="000D4C48" w:rsidP="00E44272"/>
    <w:sectPr w:rsidR="000D4C48" w:rsidRPr="00E44272" w:rsidSect="0095101A">
      <w:pgSz w:w="11907" w:h="16840"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E5DC8"/>
    <w:multiLevelType w:val="hybridMultilevel"/>
    <w:tmpl w:val="DAF43AA4"/>
    <w:lvl w:ilvl="0" w:tplc="38AA4B0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compat/>
  <w:rsids>
    <w:rsidRoot w:val="00E44272"/>
    <w:rsid w:val="000D4C48"/>
    <w:rsid w:val="00367604"/>
    <w:rsid w:val="00451E73"/>
    <w:rsid w:val="004C2F37"/>
    <w:rsid w:val="005172D4"/>
    <w:rsid w:val="00835C6D"/>
    <w:rsid w:val="00854ACA"/>
    <w:rsid w:val="00875E5F"/>
    <w:rsid w:val="008B33DA"/>
    <w:rsid w:val="0095101A"/>
    <w:rsid w:val="009806F8"/>
    <w:rsid w:val="009C12E9"/>
    <w:rsid w:val="009D2A87"/>
    <w:rsid w:val="00B5657F"/>
    <w:rsid w:val="00E44272"/>
    <w:rsid w:val="00E926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kern w:val="2"/>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C48"/>
    <w:pPr>
      <w:ind w:left="720"/>
      <w:contextualSpacing/>
    </w:pPr>
  </w:style>
  <w:style w:type="paragraph" w:styleId="BalloonText">
    <w:name w:val="Balloon Text"/>
    <w:basedOn w:val="Normal"/>
    <w:link w:val="BalloonTextChar"/>
    <w:uiPriority w:val="99"/>
    <w:semiHidden/>
    <w:unhideWhenUsed/>
    <w:rsid w:val="004C2F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F37"/>
    <w:rPr>
      <w:rFonts w:ascii="Segoe UI" w:hAnsi="Segoe UI" w:cs="Segoe UI"/>
      <w:sz w:val="18"/>
      <w:szCs w:val="18"/>
    </w:rPr>
  </w:style>
  <w:style w:type="character" w:styleId="Strong">
    <w:name w:val="Strong"/>
    <w:basedOn w:val="DefaultParagraphFont"/>
    <w:uiPriority w:val="22"/>
    <w:qFormat/>
    <w:rsid w:val="00451E73"/>
    <w:rPr>
      <w:b/>
      <w:bCs/>
    </w:rPr>
  </w:style>
  <w:style w:type="character" w:customStyle="1" w:styleId="ng-star-inserted">
    <w:name w:val="ng-star-inserted"/>
    <w:basedOn w:val="DefaultParagraphFont"/>
    <w:rsid w:val="00451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cp:revision>
  <cp:lastPrinted>2024-12-13T13:30:00Z</cp:lastPrinted>
  <dcterms:created xsi:type="dcterms:W3CDTF">2024-12-06T10:40:00Z</dcterms:created>
  <dcterms:modified xsi:type="dcterms:W3CDTF">2024-12-13T13:30:00Z</dcterms:modified>
</cp:coreProperties>
</file>