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F6" w:rsidRPr="00C32CF1" w:rsidRDefault="00CA26F6" w:rsidP="00CA26F6">
      <w:pPr>
        <w:pStyle w:val="Default"/>
        <w:jc w:val="center"/>
        <w:rPr>
          <w:b/>
          <w:bCs/>
          <w:color w:val="002060"/>
        </w:rPr>
      </w:pPr>
      <w:r w:rsidRPr="00C32CF1">
        <w:rPr>
          <w:b/>
          <w:bCs/>
          <w:color w:val="002060"/>
        </w:rPr>
        <w:t>К О Н К У Р С</w:t>
      </w:r>
    </w:p>
    <w:p w:rsidR="00CA26F6" w:rsidRPr="0007582C" w:rsidRDefault="00CA26F6" w:rsidP="00CA26F6">
      <w:pPr>
        <w:pStyle w:val="Default"/>
        <w:jc w:val="center"/>
        <w:rPr>
          <w:b/>
          <w:bCs/>
          <w:color w:val="002060"/>
        </w:rPr>
      </w:pPr>
      <w:r w:rsidRPr="00C32CF1">
        <w:rPr>
          <w:b/>
          <w:bCs/>
          <w:color w:val="002060"/>
        </w:rPr>
        <w:t xml:space="preserve">ЗА </w:t>
      </w:r>
      <w:r w:rsidRPr="00C32CF1">
        <w:rPr>
          <w:b/>
          <w:bCs/>
          <w:color w:val="002060"/>
          <w:lang w:val="sr-Cyrl-RS"/>
        </w:rPr>
        <w:t xml:space="preserve">РАСПОДЕЛУ </w:t>
      </w:r>
      <w:r w:rsidRPr="00C32CF1">
        <w:rPr>
          <w:b/>
          <w:bCs/>
          <w:color w:val="002060"/>
        </w:rPr>
        <w:t xml:space="preserve">СРЕДСТАВА </w:t>
      </w:r>
      <w:r w:rsidRPr="00C32CF1">
        <w:rPr>
          <w:b/>
          <w:bCs/>
          <w:color w:val="002060"/>
          <w:lang w:val="sr-Cyrl-RS"/>
        </w:rPr>
        <w:t>ЗА ИЗВОЂЕЊЕ РАДОВА НА</w:t>
      </w:r>
      <w:r>
        <w:rPr>
          <w:b/>
          <w:bCs/>
          <w:color w:val="002060"/>
          <w:lang w:val="sr-Latn-RS"/>
        </w:rPr>
        <w:t xml:space="preserve"> </w:t>
      </w:r>
      <w:r>
        <w:rPr>
          <w:b/>
          <w:bCs/>
          <w:color w:val="002060"/>
          <w:lang w:val="sr-Cyrl-RS"/>
        </w:rPr>
        <w:t>ЗАШТИТИ,</w:t>
      </w:r>
      <w:r w:rsidRPr="00C32CF1">
        <w:rPr>
          <w:b/>
          <w:bCs/>
          <w:color w:val="002060"/>
          <w:lang w:val="sr-Cyrl-RS"/>
        </w:rPr>
        <w:t xml:space="preserve"> УРЕЂЕЊУ И КОРИШЋЕЊУ ПОЉОПРИВРЕДНОГ ЗЕМЉИШТА </w:t>
      </w:r>
      <w:r>
        <w:rPr>
          <w:b/>
          <w:bCs/>
          <w:color w:val="002060"/>
          <w:lang w:val="sr-Cyrl-RS"/>
        </w:rPr>
        <w:t>У</w:t>
      </w:r>
      <w:r w:rsidRPr="0007582C">
        <w:rPr>
          <w:b/>
          <w:bCs/>
          <w:color w:val="002060"/>
        </w:rPr>
        <w:t xml:space="preserve"> 2024</w:t>
      </w:r>
      <w:r>
        <w:rPr>
          <w:b/>
          <w:bCs/>
          <w:color w:val="002060"/>
        </w:rPr>
        <w:t>. ГОДИН</w:t>
      </w:r>
      <w:r>
        <w:rPr>
          <w:b/>
          <w:bCs/>
          <w:color w:val="002060"/>
          <w:lang w:val="sr-Cyrl-RS"/>
        </w:rPr>
        <w:t>И</w:t>
      </w:r>
      <w:r w:rsidRPr="0007582C">
        <w:rPr>
          <w:b/>
          <w:bCs/>
          <w:color w:val="002060"/>
        </w:rPr>
        <w:t xml:space="preserve"> </w:t>
      </w:r>
    </w:p>
    <w:p w:rsidR="00CA26F6" w:rsidRPr="00C32CF1" w:rsidRDefault="00CA26F6" w:rsidP="00CA26F6">
      <w:pPr>
        <w:pStyle w:val="Default"/>
        <w:jc w:val="both"/>
        <w:rPr>
          <w:b/>
          <w:bCs/>
          <w:strike/>
          <w:color w:val="FF0000"/>
        </w:rPr>
      </w:pPr>
    </w:p>
    <w:p w:rsidR="0080468B" w:rsidRDefault="0080468B" w:rsidP="00CA26F6">
      <w:pPr>
        <w:pStyle w:val="Default"/>
        <w:rPr>
          <w:b/>
          <w:bCs/>
          <w:color w:val="002060"/>
        </w:rPr>
      </w:pPr>
      <w:bookmarkStart w:id="0" w:name="_GoBack"/>
      <w:bookmarkEnd w:id="0"/>
    </w:p>
    <w:p w:rsidR="00923BDE" w:rsidRPr="00E67523" w:rsidRDefault="00923BDE" w:rsidP="00923BDE">
      <w:pPr>
        <w:pStyle w:val="Default"/>
        <w:jc w:val="center"/>
        <w:rPr>
          <w:b/>
          <w:bCs/>
          <w:strike/>
          <w:color w:val="002060"/>
          <w:lang w:val="sr-Cyrl-RS"/>
        </w:rPr>
      </w:pPr>
      <w:r w:rsidRPr="00E67523">
        <w:rPr>
          <w:b/>
          <w:bCs/>
          <w:color w:val="002060"/>
        </w:rPr>
        <w:t xml:space="preserve">НАБАВКА НОВЕ ОПРЕМЕ ЗА НАВОДЊАВАЊЕ </w:t>
      </w:r>
    </w:p>
    <w:p w:rsidR="00923BDE" w:rsidRPr="00E67523" w:rsidRDefault="00923BDE" w:rsidP="00923BDE">
      <w:pPr>
        <w:pStyle w:val="Default"/>
        <w:jc w:val="center"/>
        <w:rPr>
          <w:b/>
          <w:bCs/>
          <w:color w:val="002060"/>
          <w:lang w:val="sr-Cyrl-RS"/>
        </w:rPr>
      </w:pPr>
    </w:p>
    <w:p w:rsidR="00923BDE" w:rsidRPr="00DC2CFD" w:rsidRDefault="00923BDE" w:rsidP="00923BDE">
      <w:pPr>
        <w:pStyle w:val="Default"/>
        <w:ind w:firstLine="708"/>
        <w:jc w:val="both"/>
        <w:rPr>
          <w:color w:val="002060"/>
        </w:rPr>
      </w:pPr>
      <w:r w:rsidRPr="00E67523">
        <w:rPr>
          <w:color w:val="002060"/>
        </w:rPr>
        <w:t xml:space="preserve">Средства за реализацију ових радова се обезбеђују из буџета Републике Србије у укупном износу </w:t>
      </w:r>
      <w:r w:rsidRPr="00E67523">
        <w:rPr>
          <w:color w:val="002060"/>
          <w:lang w:val="sr-Cyrl-CS"/>
        </w:rPr>
        <w:t>до</w:t>
      </w:r>
      <w:r w:rsidRPr="00E67523">
        <w:rPr>
          <w:color w:val="002060"/>
          <w:lang w:val="en-US"/>
        </w:rPr>
        <w:t xml:space="preserve"> </w:t>
      </w:r>
      <w:r w:rsidRPr="00DC2CFD">
        <w:rPr>
          <w:color w:val="002060"/>
        </w:rPr>
        <w:t>104.820.000,00 динара</w:t>
      </w:r>
      <w:r w:rsidRPr="00E67523">
        <w:rPr>
          <w:color w:val="002060"/>
        </w:rPr>
        <w:t xml:space="preserve"> и у висини учешћа до</w:t>
      </w:r>
      <w:r w:rsidRPr="00E67523">
        <w:rPr>
          <w:color w:val="002060"/>
          <w:lang w:val="sr-Cyrl-RS"/>
        </w:rPr>
        <w:t xml:space="preserve"> 60</w:t>
      </w:r>
      <w:r w:rsidRPr="00E67523">
        <w:rPr>
          <w:color w:val="002060"/>
        </w:rPr>
        <w:t>%</w:t>
      </w:r>
      <w:r w:rsidRPr="00E67523">
        <w:rPr>
          <w:color w:val="002060"/>
          <w:lang w:val="sr-Cyrl-RS"/>
        </w:rPr>
        <w:t>,</w:t>
      </w:r>
      <w:r w:rsidRPr="00E67523">
        <w:rPr>
          <w:color w:val="002060"/>
        </w:rPr>
        <w:t xml:space="preserve"> </w:t>
      </w:r>
      <w:r w:rsidRPr="00E67523">
        <w:rPr>
          <w:color w:val="002060"/>
          <w:lang w:val="sr-Cyrl-RS"/>
        </w:rPr>
        <w:t>без</w:t>
      </w:r>
      <w:r w:rsidRPr="00E67523">
        <w:rPr>
          <w:color w:val="002060"/>
        </w:rPr>
        <w:t xml:space="preserve"> урачунат</w:t>
      </w:r>
      <w:r w:rsidRPr="00E67523">
        <w:rPr>
          <w:color w:val="002060"/>
          <w:lang w:val="sr-Cyrl-RS"/>
        </w:rPr>
        <w:t>ог</w:t>
      </w:r>
      <w:r w:rsidRPr="00E67523">
        <w:rPr>
          <w:color w:val="002060"/>
        </w:rPr>
        <w:t xml:space="preserve"> порез</w:t>
      </w:r>
      <w:r w:rsidRPr="00E67523">
        <w:rPr>
          <w:color w:val="002060"/>
          <w:lang w:val="sr-Cyrl-RS"/>
        </w:rPr>
        <w:t>а</w:t>
      </w:r>
      <w:r w:rsidRPr="00E67523">
        <w:rPr>
          <w:color w:val="002060"/>
        </w:rPr>
        <w:t xml:space="preserve"> на додату вредност</w:t>
      </w:r>
      <w:r w:rsidRPr="00E67523">
        <w:rPr>
          <w:color w:val="002060"/>
          <w:lang w:val="sr-Cyrl-RS"/>
        </w:rPr>
        <w:t xml:space="preserve">, </w:t>
      </w:r>
      <w:r w:rsidRPr="00DC2CFD">
        <w:rPr>
          <w:color w:val="002060"/>
        </w:rPr>
        <w:t>односно до 70 % без урачунатог пореза на додату вредност за подручја са отежаним условима рада у пољопривреди.</w:t>
      </w:r>
    </w:p>
    <w:p w:rsidR="00923BDE" w:rsidRPr="00E67523" w:rsidRDefault="00923BDE" w:rsidP="00923BDE">
      <w:pPr>
        <w:pStyle w:val="Default"/>
        <w:jc w:val="both"/>
        <w:rPr>
          <w:color w:val="FF0000"/>
          <w:lang w:val="en-US"/>
        </w:rPr>
      </w:pPr>
    </w:p>
    <w:p w:rsidR="00923BDE" w:rsidRPr="00E67523" w:rsidRDefault="00923BDE" w:rsidP="00923BDE">
      <w:pPr>
        <w:ind w:firstLine="720"/>
        <w:jc w:val="both"/>
        <w:rPr>
          <w:color w:val="002060"/>
          <w:szCs w:val="24"/>
          <w:lang w:val="sr-Cyrl-RS"/>
        </w:rPr>
      </w:pPr>
      <w:r w:rsidRPr="00E67523">
        <w:rPr>
          <w:b/>
          <w:color w:val="002060"/>
        </w:rPr>
        <w:t>А)</w:t>
      </w:r>
      <w:r w:rsidRPr="00E67523">
        <w:rPr>
          <w:color w:val="002060"/>
        </w:rPr>
        <w:t xml:space="preserve"> </w:t>
      </w:r>
      <w:r w:rsidRPr="00E67523">
        <w:rPr>
          <w:color w:val="002060"/>
          <w:szCs w:val="24"/>
          <w:lang w:val="sr-Cyrl-RS"/>
        </w:rPr>
        <w:t>ПРАВО НА СРЕДСТВА И ОПШТИ УСЛОВИ ЗА ОСТВАРИВАЊЕ ПРАВА НА СРЕДСТВА</w:t>
      </w:r>
    </w:p>
    <w:p w:rsidR="00923BDE" w:rsidRPr="00E67523" w:rsidRDefault="00923BDE" w:rsidP="00923BDE">
      <w:pPr>
        <w:pStyle w:val="Default"/>
        <w:ind w:firstLine="708"/>
        <w:jc w:val="both"/>
        <w:rPr>
          <w:color w:val="002060"/>
        </w:rPr>
      </w:pPr>
      <w:r w:rsidRPr="00E67523">
        <w:rPr>
          <w:color w:val="002060"/>
        </w:rPr>
        <w:t>Право на коришћење средстава за набавку нове опреме за наводњавање</w:t>
      </w:r>
      <w:r w:rsidRPr="00E67523">
        <w:rPr>
          <w:color w:val="002060"/>
          <w:lang w:val="sr-Cyrl-RS"/>
        </w:rPr>
        <w:t xml:space="preserve"> </w:t>
      </w:r>
      <w:r w:rsidRPr="00E67523">
        <w:rPr>
          <w:color w:val="002060"/>
          <w:lang w:val="sr-Cyrl-CS"/>
        </w:rPr>
        <w:t xml:space="preserve">и то за опрему </w:t>
      </w:r>
      <w:r w:rsidRPr="00E67523">
        <w:rPr>
          <w:color w:val="002060"/>
        </w:rPr>
        <w:t>набављену у 202</w:t>
      </w:r>
      <w:r w:rsidRPr="00E67523">
        <w:rPr>
          <w:color w:val="002060"/>
          <w:lang w:val="sr-Cyrl-RS"/>
        </w:rPr>
        <w:t>4</w:t>
      </w:r>
      <w:r w:rsidRPr="00E67523">
        <w:rPr>
          <w:color w:val="002060"/>
        </w:rPr>
        <w:t xml:space="preserve">. години може да оствари: </w:t>
      </w:r>
    </w:p>
    <w:p w:rsidR="00923BDE" w:rsidRPr="00E67523" w:rsidRDefault="00923BDE" w:rsidP="00923BDE">
      <w:pPr>
        <w:pStyle w:val="Default"/>
        <w:spacing w:after="27"/>
        <w:ind w:firstLine="708"/>
        <w:jc w:val="both"/>
        <w:rPr>
          <w:color w:val="002060"/>
          <w:lang w:val="sr-Cyrl-RS"/>
        </w:rPr>
      </w:pPr>
      <w:r w:rsidRPr="00E67523">
        <w:rPr>
          <w:color w:val="002060"/>
        </w:rPr>
        <w:t xml:space="preserve">1) </w:t>
      </w:r>
      <w:r w:rsidRPr="00E67523">
        <w:rPr>
          <w:color w:val="002060"/>
          <w:lang w:val="sr-Cyrl-RS"/>
        </w:rPr>
        <w:t>ф</w:t>
      </w:r>
      <w:r w:rsidRPr="00E67523">
        <w:rPr>
          <w:color w:val="002060"/>
        </w:rPr>
        <w:t>изичко лице – носилац комерцијалног породичног пољопривредног газдинства</w:t>
      </w:r>
      <w:r w:rsidRPr="00E67523">
        <w:rPr>
          <w:color w:val="002060"/>
          <w:lang w:val="sr-Cyrl-CS"/>
        </w:rPr>
        <w:t>;</w:t>
      </w:r>
    </w:p>
    <w:p w:rsidR="00923BDE" w:rsidRPr="00E67523" w:rsidRDefault="00923BDE" w:rsidP="00923BDE">
      <w:pPr>
        <w:pStyle w:val="Default"/>
        <w:spacing w:after="27"/>
        <w:ind w:firstLine="708"/>
        <w:jc w:val="both"/>
        <w:rPr>
          <w:color w:val="002060"/>
          <w:lang w:val="sr-Cyrl-RS"/>
        </w:rPr>
      </w:pPr>
      <w:r w:rsidRPr="00E67523">
        <w:rPr>
          <w:color w:val="002060"/>
        </w:rPr>
        <w:t>2)</w:t>
      </w:r>
      <w:r w:rsidRPr="00E67523">
        <w:rPr>
          <w:color w:val="002060"/>
          <w:lang w:val="sr-Cyrl-RS"/>
        </w:rPr>
        <w:t xml:space="preserve">   научноистраживачка организација:</w:t>
      </w:r>
      <w:r w:rsidRPr="00E67523">
        <w:rPr>
          <w:bCs/>
          <w:color w:val="002060"/>
        </w:rPr>
        <w:t xml:space="preserve"> факултет и институт</w:t>
      </w:r>
      <w:r w:rsidRPr="00E67523">
        <w:rPr>
          <w:bCs/>
          <w:color w:val="002060"/>
          <w:lang w:val="sr-Cyrl-RS"/>
        </w:rPr>
        <w:t>;</w:t>
      </w:r>
    </w:p>
    <w:p w:rsidR="00923BDE" w:rsidRPr="00E67523" w:rsidRDefault="00923BDE" w:rsidP="00923BDE">
      <w:pPr>
        <w:pStyle w:val="Default"/>
        <w:spacing w:after="27"/>
        <w:ind w:firstLine="708"/>
        <w:jc w:val="both"/>
        <w:rPr>
          <w:b/>
          <w:bCs/>
          <w:color w:val="002060"/>
          <w:lang w:val="sr-Cyrl-RS"/>
        </w:rPr>
      </w:pPr>
      <w:r w:rsidRPr="00E67523">
        <w:rPr>
          <w:color w:val="002060"/>
          <w:lang w:val="sr-Cyrl-RS"/>
        </w:rPr>
        <w:t>3)  образовна установа:</w:t>
      </w:r>
      <w:r w:rsidRPr="00E67523">
        <w:rPr>
          <w:color w:val="002060"/>
        </w:rPr>
        <w:t xml:space="preserve"> </w:t>
      </w:r>
      <w:r w:rsidRPr="00E67523">
        <w:rPr>
          <w:color w:val="002060"/>
          <w:lang w:val="sr-Cyrl-RS"/>
        </w:rPr>
        <w:t xml:space="preserve">средња стручна школа у подручју рада пољопривреде </w:t>
      </w:r>
      <w:r w:rsidRPr="00E67523">
        <w:rPr>
          <w:bCs/>
          <w:color w:val="002060"/>
        </w:rPr>
        <w:t>и висока школа струковних студија из области пољопривреде</w:t>
      </w:r>
      <w:r>
        <w:rPr>
          <w:bCs/>
          <w:color w:val="002060"/>
          <w:lang w:val="sr-Cyrl-RS"/>
        </w:rPr>
        <w:t xml:space="preserve"> коју је основала Република Србија</w:t>
      </w:r>
      <w:r w:rsidRPr="00E67523">
        <w:rPr>
          <w:rFonts w:eastAsia="Times New Roman"/>
          <w:color w:val="002060"/>
          <w:kern w:val="36"/>
          <w:lang w:val="sr-Cyrl-RS" w:eastAsia="sr-Latn-RS"/>
        </w:rPr>
        <w:t>;</w:t>
      </w:r>
    </w:p>
    <w:p w:rsidR="00923BDE" w:rsidRPr="00E67523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E67523">
        <w:rPr>
          <w:color w:val="002060"/>
          <w:lang w:val="sr-Cyrl-RS"/>
        </w:rPr>
        <w:t>4</w:t>
      </w:r>
      <w:r w:rsidRPr="00E67523">
        <w:rPr>
          <w:color w:val="002060"/>
        </w:rPr>
        <w:t xml:space="preserve">) </w:t>
      </w:r>
      <w:r w:rsidRPr="00E67523">
        <w:rPr>
          <w:color w:val="002060"/>
          <w:lang w:val="sr-Cyrl-RS"/>
        </w:rPr>
        <w:t xml:space="preserve"> </w:t>
      </w:r>
      <w:r w:rsidRPr="00E67523">
        <w:rPr>
          <w:color w:val="002060"/>
        </w:rPr>
        <w:t>привредно друштво: микро, мало и средње правно лице разврстано у складу са законом којим се уређује рачуноводство,</w:t>
      </w:r>
    </w:p>
    <w:p w:rsidR="00923BDE" w:rsidRPr="00E67523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E67523">
        <w:rPr>
          <w:color w:val="002060"/>
          <w:lang w:val="sr-Cyrl-RS"/>
        </w:rPr>
        <w:t>5)</w:t>
      </w:r>
      <w:r w:rsidRPr="00E67523">
        <w:rPr>
          <w:color w:val="002060"/>
        </w:rPr>
        <w:t xml:space="preserve"> </w:t>
      </w:r>
      <w:r w:rsidRPr="00E67523">
        <w:rPr>
          <w:color w:val="002060"/>
          <w:lang w:val="sr-Cyrl-RS"/>
        </w:rPr>
        <w:t xml:space="preserve"> </w:t>
      </w:r>
      <w:r w:rsidRPr="00E67523">
        <w:rPr>
          <w:color w:val="002060"/>
        </w:rPr>
        <w:t>предузетник</w:t>
      </w:r>
      <w:r w:rsidRPr="00E67523">
        <w:rPr>
          <w:color w:val="002060"/>
          <w:lang w:val="sr-Cyrl-RS"/>
        </w:rPr>
        <w:t>,</w:t>
      </w:r>
    </w:p>
    <w:p w:rsidR="00923BDE" w:rsidRPr="00E67523" w:rsidRDefault="00923BDE" w:rsidP="00923BDE">
      <w:pPr>
        <w:pStyle w:val="Default"/>
        <w:ind w:firstLine="708"/>
        <w:jc w:val="both"/>
        <w:rPr>
          <w:color w:val="002060"/>
        </w:rPr>
      </w:pPr>
      <w:r w:rsidRPr="00E67523">
        <w:rPr>
          <w:color w:val="002060"/>
        </w:rPr>
        <w:t xml:space="preserve">6) </w:t>
      </w:r>
      <w:r w:rsidRPr="00E67523">
        <w:rPr>
          <w:color w:val="002060"/>
          <w:lang w:val="sr-Cyrl-RS"/>
        </w:rPr>
        <w:t xml:space="preserve"> </w:t>
      </w:r>
      <w:r w:rsidRPr="00E67523">
        <w:rPr>
          <w:color w:val="002060"/>
        </w:rPr>
        <w:t>земљорадничка задруга.</w:t>
      </w:r>
    </w:p>
    <w:p w:rsidR="00923BDE" w:rsidRPr="00C245B4" w:rsidRDefault="00923BDE" w:rsidP="00923BDE">
      <w:pPr>
        <w:pStyle w:val="Default"/>
        <w:ind w:firstLine="708"/>
        <w:jc w:val="both"/>
        <w:rPr>
          <w:color w:val="FF0000"/>
          <w:lang w:val="en-US"/>
        </w:rPr>
      </w:pPr>
    </w:p>
    <w:p w:rsidR="00923BDE" w:rsidRDefault="00923BDE" w:rsidP="00923BDE">
      <w:pPr>
        <w:pStyle w:val="Default"/>
        <w:ind w:firstLine="708"/>
        <w:jc w:val="both"/>
        <w:rPr>
          <w:color w:val="002060"/>
        </w:rPr>
      </w:pPr>
      <w:r w:rsidRPr="00C245B4">
        <w:rPr>
          <w:color w:val="002060"/>
          <w:lang w:val="sr-Cyrl-RS"/>
        </w:rPr>
        <w:t>Подносилац пријаве</w:t>
      </w:r>
      <w:r w:rsidRPr="00C245B4">
        <w:rPr>
          <w:color w:val="002060"/>
        </w:rPr>
        <w:t xml:space="preserve"> право на средства </w:t>
      </w:r>
      <w:r w:rsidRPr="00C245B4">
        <w:rPr>
          <w:color w:val="002060"/>
          <w:lang w:val="sr-Cyrl-RS"/>
        </w:rPr>
        <w:t xml:space="preserve">за набавку нове опреме за наводњавање и то за опрему набављену у </w:t>
      </w:r>
      <w:r w:rsidRPr="00DC2CFD">
        <w:rPr>
          <w:color w:val="002060"/>
        </w:rPr>
        <w:t>2024. години</w:t>
      </w:r>
      <w:r w:rsidRPr="00C245B4">
        <w:rPr>
          <w:color w:val="002060"/>
          <w:lang w:val="sr-Cyrl-RS"/>
        </w:rPr>
        <w:t xml:space="preserve">, </w:t>
      </w:r>
      <w:r w:rsidRPr="00C245B4">
        <w:rPr>
          <w:color w:val="002060"/>
        </w:rPr>
        <w:t xml:space="preserve">може да оствари ако је уписан у Регистар </w:t>
      </w:r>
      <w:r w:rsidRPr="00C245B4">
        <w:rPr>
          <w:color w:val="002060"/>
          <w:lang w:val="sr-Cyrl-RS"/>
        </w:rPr>
        <w:t xml:space="preserve">пољопривредних газдинстава (у даљем тексту: </w:t>
      </w:r>
      <w:r w:rsidRPr="00C245B4">
        <w:rPr>
          <w:b/>
          <w:color w:val="002060"/>
          <w:lang w:val="sr-Cyrl-RS"/>
        </w:rPr>
        <w:t>Регистар</w:t>
      </w:r>
      <w:r w:rsidRPr="00C245B4">
        <w:rPr>
          <w:color w:val="002060"/>
          <w:lang w:val="sr-Cyrl-RS"/>
        </w:rPr>
        <w:t xml:space="preserve">) </w:t>
      </w:r>
      <w:r w:rsidRPr="00C245B4">
        <w:rPr>
          <w:color w:val="002060"/>
        </w:rPr>
        <w:t xml:space="preserve">у активном статусу и ако је уписао у Регистар парцеле које се налазе на територији Републике Србије, ван </w:t>
      </w:r>
      <w:r>
        <w:rPr>
          <w:color w:val="002060"/>
        </w:rPr>
        <w:t>територија аутономних покрајина</w:t>
      </w:r>
      <w:r w:rsidRPr="00C245B4">
        <w:rPr>
          <w:color w:val="002060"/>
          <w:lang w:val="sr-Cyrl-RS"/>
        </w:rPr>
        <w:t xml:space="preserve"> </w:t>
      </w:r>
      <w:r w:rsidRPr="00C245B4">
        <w:rPr>
          <w:color w:val="002060"/>
        </w:rPr>
        <w:t xml:space="preserve">на којима се </w:t>
      </w:r>
      <w:r w:rsidRPr="00C245B4">
        <w:rPr>
          <w:color w:val="002060"/>
          <w:lang w:val="sr-Cyrl-RS"/>
        </w:rPr>
        <w:t>поставља опрема за наводњавање</w:t>
      </w:r>
      <w:r w:rsidRPr="00C245B4">
        <w:rPr>
          <w:color w:val="002060"/>
        </w:rPr>
        <w:t>.</w:t>
      </w:r>
    </w:p>
    <w:p w:rsidR="00923BDE" w:rsidRPr="007708EC" w:rsidRDefault="00923BDE" w:rsidP="00923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  <w:szCs w:val="24"/>
        </w:rPr>
      </w:pPr>
      <w:r w:rsidRPr="00B27CAB">
        <w:rPr>
          <w:color w:val="002060"/>
          <w:szCs w:val="24"/>
          <w:lang w:val="sr-Cyrl-RS"/>
        </w:rPr>
        <w:t>Процентуални износ средстава за набавку нове опреме за наводњавање у висини учешћа до 70% може да оствари физичко лице – носилац комерцијалног породичног пољопривредног газдинства, ако поред услова из претходног пасуса има пребивалиште  на подручју са отежаним условима рада у пољопривреди и ако се катастарске парцеле на којима се поставља опрема за наводњавање налазе на подручју са отежаним условима рада у пољопривреди</w:t>
      </w:r>
      <w:r w:rsidRPr="007708EC">
        <w:rPr>
          <w:color w:val="FF0000"/>
          <w:szCs w:val="24"/>
        </w:rPr>
        <w:t>.</w:t>
      </w:r>
    </w:p>
    <w:p w:rsidR="00923BDE" w:rsidRPr="00C245B4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C245B4">
        <w:rPr>
          <w:color w:val="002060"/>
          <w:lang w:val="sr-Cyrl-RS"/>
        </w:rPr>
        <w:t>Сва опрема која је предмет остваривања права на средства мора да буде у функцији наво</w:t>
      </w:r>
      <w:r>
        <w:rPr>
          <w:color w:val="002060"/>
          <w:lang w:val="sr-Cyrl-RS"/>
        </w:rPr>
        <w:t>дњавања парцела пријављених на о</w:t>
      </w:r>
      <w:r w:rsidRPr="00C245B4">
        <w:rPr>
          <w:color w:val="002060"/>
          <w:lang w:val="sr-Cyrl-RS"/>
        </w:rPr>
        <w:t xml:space="preserve">брасцу пријаве </w:t>
      </w:r>
      <w:r>
        <w:rPr>
          <w:color w:val="002060"/>
          <w:lang w:val="sr-Cyrl-RS"/>
        </w:rPr>
        <w:t xml:space="preserve">и то </w:t>
      </w:r>
      <w:r w:rsidRPr="00C245B4">
        <w:rPr>
          <w:color w:val="002060"/>
          <w:lang w:val="sr-Cyrl-RS"/>
        </w:rPr>
        <w:t>у текућој години.</w:t>
      </w:r>
    </w:p>
    <w:p w:rsidR="00923BDE" w:rsidRPr="00C245B4" w:rsidRDefault="00923BDE" w:rsidP="00923BDE">
      <w:pPr>
        <w:pStyle w:val="Default"/>
        <w:ind w:firstLine="708"/>
        <w:jc w:val="both"/>
        <w:rPr>
          <w:color w:val="002060"/>
        </w:rPr>
      </w:pPr>
      <w:r w:rsidRPr="00C245B4">
        <w:rPr>
          <w:color w:val="002060"/>
          <w:lang w:val="sr-Cyrl-RS"/>
        </w:rPr>
        <w:t>Подносилац пријаве</w:t>
      </w:r>
      <w:r w:rsidRPr="00C245B4">
        <w:rPr>
          <w:color w:val="002060"/>
        </w:rPr>
        <w:t xml:space="preserve"> право на средства може да оствари ако за предметно инвестиционо улагање не користи и неће користити подстицаје, субвенције и донације по другом основу</w:t>
      </w:r>
      <w:r w:rsidRPr="00C245B4">
        <w:rPr>
          <w:color w:val="002060"/>
          <w:lang w:val="sr-Cyrl-RS"/>
        </w:rPr>
        <w:t xml:space="preserve"> и код других органа и институција</w:t>
      </w:r>
      <w:r w:rsidRPr="00C245B4">
        <w:rPr>
          <w:color w:val="002060"/>
        </w:rPr>
        <w:t>.</w:t>
      </w:r>
    </w:p>
    <w:p w:rsidR="00923BDE" w:rsidRPr="0052493C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52493C">
        <w:rPr>
          <w:color w:val="002060"/>
          <w:lang w:val="sr-Cyrl-RS"/>
        </w:rPr>
        <w:t>Подносилац пријаве</w:t>
      </w:r>
      <w:r w:rsidRPr="0052493C">
        <w:rPr>
          <w:color w:val="002060"/>
        </w:rPr>
        <w:t xml:space="preserve"> право на средства</w:t>
      </w:r>
      <w:r w:rsidRPr="0052493C">
        <w:rPr>
          <w:color w:val="002060"/>
          <w:lang w:val="sr-Cyrl-RS"/>
        </w:rPr>
        <w:t xml:space="preserve"> може да оствари ако</w:t>
      </w:r>
      <w:r w:rsidRPr="0052493C">
        <w:rPr>
          <w:color w:val="002060"/>
          <w:szCs w:val="22"/>
          <w:lang w:val="sr-Cyrl-RS"/>
        </w:rPr>
        <w:t xml:space="preserve"> </w:t>
      </w:r>
      <w:r w:rsidRPr="0052493C">
        <w:rPr>
          <w:color w:val="002060"/>
          <w:lang w:val="sr-Cyrl-RS"/>
        </w:rPr>
        <w:t xml:space="preserve">Подносилац пријаве </w:t>
      </w:r>
      <w:r w:rsidRPr="0052493C">
        <w:rPr>
          <w:color w:val="002060"/>
        </w:rPr>
        <w:t xml:space="preserve">и </w:t>
      </w:r>
      <w:r w:rsidRPr="0052493C">
        <w:rPr>
          <w:color w:val="002060"/>
          <w:lang w:val="sr-Cyrl-RS"/>
        </w:rPr>
        <w:t>продавац</w:t>
      </w:r>
      <w:r w:rsidRPr="0052493C">
        <w:rPr>
          <w:color w:val="002060"/>
        </w:rPr>
        <w:t xml:space="preserve"> </w:t>
      </w:r>
      <w:r w:rsidRPr="0052493C">
        <w:rPr>
          <w:color w:val="002060"/>
          <w:lang w:val="sr-Cyrl-RS"/>
        </w:rPr>
        <w:t xml:space="preserve">не </w:t>
      </w:r>
      <w:r w:rsidRPr="0052493C">
        <w:rPr>
          <w:color w:val="002060"/>
        </w:rPr>
        <w:t>представљају повезана лица ‒ у смислу члана 62. Закона о привредним друштвима („Службени гласник”, бр. 36/11,99/11, 83/14, 5/15, 44/18,95/18, 91/2019 и</w:t>
      </w:r>
      <w:r>
        <w:rPr>
          <w:color w:val="002060"/>
          <w:lang w:val="sr-Cyrl-RS"/>
        </w:rPr>
        <w:t xml:space="preserve"> 109/21</w:t>
      </w:r>
      <w:r w:rsidRPr="0052493C">
        <w:rPr>
          <w:color w:val="002060"/>
        </w:rPr>
        <w:t xml:space="preserve">) </w:t>
      </w:r>
      <w:r w:rsidRPr="0052493C">
        <w:rPr>
          <w:color w:val="002060"/>
          <w:lang w:val="sr-Cyrl-RS"/>
        </w:rPr>
        <w:t xml:space="preserve">и у смислу овог </w:t>
      </w:r>
      <w:r w:rsidRPr="0052493C">
        <w:rPr>
          <w:b/>
          <w:color w:val="002060"/>
          <w:lang w:val="sr-Cyrl-RS"/>
        </w:rPr>
        <w:t>Конкурса</w:t>
      </w:r>
      <w:r w:rsidRPr="0052493C">
        <w:rPr>
          <w:color w:val="002060"/>
          <w:lang w:val="sr-Cyrl-RS"/>
        </w:rPr>
        <w:t xml:space="preserve"> при чему се повезаним лицима сматрају:</w:t>
      </w:r>
    </w:p>
    <w:p w:rsidR="00923BDE" w:rsidRPr="0052493C" w:rsidRDefault="00923BDE" w:rsidP="00923BDE">
      <w:pPr>
        <w:pStyle w:val="Default"/>
        <w:ind w:firstLine="708"/>
        <w:jc w:val="both"/>
        <w:rPr>
          <w:b/>
          <w:i/>
          <w:color w:val="002060"/>
          <w:lang w:val="sr-Cyrl-RS"/>
        </w:rPr>
      </w:pPr>
      <w:r w:rsidRPr="0052493C">
        <w:rPr>
          <w:b/>
          <w:i/>
          <w:color w:val="002060"/>
          <w:lang w:val="sr-Cyrl-RS"/>
        </w:rPr>
        <w:t>1) код физичког лица:</w:t>
      </w:r>
    </w:p>
    <w:p w:rsidR="00923BDE" w:rsidRPr="0052493C" w:rsidRDefault="00923BDE" w:rsidP="00923BDE">
      <w:pPr>
        <w:pStyle w:val="Default"/>
        <w:ind w:firstLine="709"/>
        <w:jc w:val="both"/>
        <w:rPr>
          <w:color w:val="002060"/>
          <w:lang w:val="sr-Cyrl-RS"/>
        </w:rPr>
      </w:pPr>
      <w:r w:rsidRPr="0052493C">
        <w:rPr>
          <w:color w:val="002060"/>
          <w:lang w:val="sr-Cyrl-RS"/>
        </w:rPr>
        <w:lastRenderedPageBreak/>
        <w:t xml:space="preserve">- носилац газдинства и чланови истог породичног пољопривредног газдинства; </w:t>
      </w:r>
    </w:p>
    <w:p w:rsidR="00923BDE" w:rsidRPr="0052493C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52493C">
        <w:rPr>
          <w:color w:val="002060"/>
          <w:lang w:val="sr-Cyrl-RS"/>
        </w:rPr>
        <w:t xml:space="preserve">- крвни сродници у правој линији, крвни сродници у побочној линији закључно са трећим степеном сродства; </w:t>
      </w:r>
    </w:p>
    <w:p w:rsidR="00923BDE" w:rsidRPr="0052493C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52493C">
        <w:rPr>
          <w:color w:val="002060"/>
          <w:lang w:val="sr-Cyrl-RS"/>
        </w:rPr>
        <w:t>- супружници, ванбрачни партнери, његов супружник и ванбрачни партнер и њихови крвни сродници закључно са првим степеном сродства;</w:t>
      </w:r>
    </w:p>
    <w:p w:rsidR="00923BDE" w:rsidRPr="0052493C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52493C">
        <w:rPr>
          <w:color w:val="002060"/>
          <w:lang w:val="sr-Cyrl-RS"/>
        </w:rPr>
        <w:t>- усвојилац или усвојеник, као и потомци усвојеника;</w:t>
      </w:r>
    </w:p>
    <w:p w:rsidR="00923BDE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52493C">
        <w:rPr>
          <w:color w:val="002060"/>
          <w:lang w:val="sr-Cyrl-RS"/>
        </w:rPr>
        <w:t>- друга лица која са тим лицем живе у заједничком домаћинству.</w:t>
      </w:r>
    </w:p>
    <w:p w:rsidR="00923BDE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</w:p>
    <w:p w:rsidR="00923BDE" w:rsidRPr="0052493C" w:rsidRDefault="00923BDE" w:rsidP="00923BDE">
      <w:pPr>
        <w:pStyle w:val="Default"/>
        <w:jc w:val="both"/>
        <w:rPr>
          <w:b/>
          <w:i/>
          <w:color w:val="002060"/>
          <w:lang w:val="sr-Cyrl-RS"/>
        </w:rPr>
      </w:pPr>
      <w:r w:rsidRPr="0052493C">
        <w:rPr>
          <w:color w:val="002060"/>
          <w:lang w:val="sr-Cyrl-RS"/>
        </w:rPr>
        <w:tab/>
      </w:r>
      <w:r w:rsidRPr="0052493C">
        <w:rPr>
          <w:b/>
          <w:i/>
          <w:color w:val="002060"/>
          <w:lang w:val="sr-Cyrl-RS"/>
        </w:rPr>
        <w:t>2) код правног лица:</w:t>
      </w:r>
    </w:p>
    <w:p w:rsidR="00923BDE" w:rsidRPr="0052493C" w:rsidRDefault="00923BDE" w:rsidP="00923BDE">
      <w:pPr>
        <w:pStyle w:val="Default"/>
        <w:jc w:val="both"/>
        <w:rPr>
          <w:color w:val="002060"/>
          <w:lang w:val="sr-Latn-RS"/>
        </w:rPr>
      </w:pPr>
      <w:r w:rsidRPr="0052493C">
        <w:rPr>
          <w:color w:val="002060"/>
          <w:lang w:val="sr-Cyrl-RS"/>
        </w:rPr>
        <w:tab/>
        <w:t>-</w:t>
      </w:r>
      <w:r w:rsidRPr="0052493C">
        <w:rPr>
          <w:color w:val="002060"/>
          <w:lang w:val="sr-Latn-RS"/>
        </w:rPr>
        <w:t xml:space="preserve"> правно лице </w:t>
      </w:r>
      <w:r w:rsidRPr="0052493C">
        <w:rPr>
          <w:color w:val="002060"/>
          <w:lang w:val="sr-Cyrl-RS"/>
        </w:rPr>
        <w:t xml:space="preserve">у својству подносиоца пријаве </w:t>
      </w:r>
      <w:r w:rsidRPr="0052493C">
        <w:rPr>
          <w:color w:val="002060"/>
          <w:lang w:val="sr-Latn-RS"/>
        </w:rPr>
        <w:t xml:space="preserve">у којем </w:t>
      </w:r>
      <w:r w:rsidRPr="0052493C">
        <w:rPr>
          <w:color w:val="002060"/>
          <w:lang w:val="sr-Cyrl-RS"/>
        </w:rPr>
        <w:t>оно</w:t>
      </w:r>
      <w:r w:rsidRPr="0052493C">
        <w:rPr>
          <w:color w:val="002060"/>
          <w:lang w:val="sr-Latn-RS"/>
        </w:rPr>
        <w:t xml:space="preserve"> поседује значајно учешће у капиталу</w:t>
      </w:r>
      <w:r w:rsidRPr="0052493C">
        <w:rPr>
          <w:color w:val="002060"/>
          <w:lang w:val="sr-Cyrl-RS"/>
        </w:rPr>
        <w:t xml:space="preserve"> код продавца</w:t>
      </w:r>
      <w:r w:rsidRPr="0052493C">
        <w:rPr>
          <w:color w:val="002060"/>
          <w:lang w:val="sr-Latn-RS"/>
        </w:rPr>
        <w:t xml:space="preserve"> или право да такво учешће стекне из конвертибилних обвезница, вараната, опција </w:t>
      </w:r>
      <w:r w:rsidRPr="0052493C">
        <w:rPr>
          <w:color w:val="002060"/>
          <w:lang w:val="sr-Cyrl-RS"/>
        </w:rPr>
        <w:t>и обратно</w:t>
      </w:r>
      <w:r w:rsidRPr="0052493C">
        <w:rPr>
          <w:color w:val="002060"/>
          <w:lang w:val="sr-Latn-RS"/>
        </w:rPr>
        <w:t>;</w:t>
      </w:r>
    </w:p>
    <w:p w:rsidR="00923BDE" w:rsidRPr="0052493C" w:rsidRDefault="00923BDE" w:rsidP="00923BDE">
      <w:pPr>
        <w:pStyle w:val="Default"/>
        <w:ind w:firstLine="709"/>
        <w:jc w:val="both"/>
        <w:rPr>
          <w:color w:val="002060"/>
          <w:lang w:val="sr-Latn-RS"/>
        </w:rPr>
      </w:pPr>
      <w:r w:rsidRPr="0052493C">
        <w:rPr>
          <w:color w:val="002060"/>
          <w:lang w:val="sr-Latn-RS"/>
        </w:rPr>
        <w:t>- правно лице</w:t>
      </w:r>
      <w:r w:rsidRPr="0052493C">
        <w:rPr>
          <w:color w:val="002060"/>
          <w:szCs w:val="22"/>
          <w:lang w:val="sr-Cyrl-RS"/>
        </w:rPr>
        <w:t xml:space="preserve"> </w:t>
      </w:r>
      <w:r w:rsidRPr="0052493C">
        <w:rPr>
          <w:color w:val="002060"/>
          <w:lang w:val="sr-Cyrl-RS"/>
        </w:rPr>
        <w:t>у својству подносиоца пријаве</w:t>
      </w:r>
      <w:r w:rsidRPr="0052493C">
        <w:rPr>
          <w:color w:val="002060"/>
          <w:lang w:val="sr-Latn-RS"/>
        </w:rPr>
        <w:t xml:space="preserve"> у којем је </w:t>
      </w:r>
      <w:r w:rsidRPr="0052493C">
        <w:rPr>
          <w:color w:val="002060"/>
          <w:lang w:val="sr-Cyrl-RS"/>
        </w:rPr>
        <w:t>оно</w:t>
      </w:r>
      <w:r w:rsidRPr="0052493C">
        <w:rPr>
          <w:color w:val="002060"/>
          <w:lang w:val="sr-Latn-RS"/>
        </w:rPr>
        <w:t xml:space="preserve"> контролни члан друштва (контролисано друштво)</w:t>
      </w:r>
      <w:r w:rsidRPr="0052493C">
        <w:rPr>
          <w:color w:val="002060"/>
          <w:lang w:val="sr-Cyrl-RS"/>
        </w:rPr>
        <w:t xml:space="preserve"> код продавца и обратно</w:t>
      </w:r>
      <w:r w:rsidRPr="0052493C">
        <w:rPr>
          <w:color w:val="002060"/>
          <w:lang w:val="sr-Latn-RS"/>
        </w:rPr>
        <w:t>;</w:t>
      </w:r>
    </w:p>
    <w:p w:rsidR="00923BDE" w:rsidRPr="0052493C" w:rsidRDefault="00923BDE" w:rsidP="00923BDE">
      <w:pPr>
        <w:pStyle w:val="Default"/>
        <w:ind w:firstLine="709"/>
        <w:jc w:val="both"/>
        <w:rPr>
          <w:color w:val="002060"/>
          <w:lang w:val="sr-Latn-RS"/>
        </w:rPr>
      </w:pPr>
      <w:r w:rsidRPr="0052493C">
        <w:rPr>
          <w:color w:val="002060"/>
          <w:lang w:val="sr-Latn-RS"/>
        </w:rPr>
        <w:t xml:space="preserve">- правно лице </w:t>
      </w:r>
      <w:r w:rsidRPr="0052493C">
        <w:rPr>
          <w:color w:val="002060"/>
          <w:lang w:val="sr-Cyrl-RS"/>
        </w:rPr>
        <w:t>у својству подносиоца пријаве</w:t>
      </w:r>
      <w:r w:rsidRPr="0052493C">
        <w:rPr>
          <w:color w:val="002060"/>
          <w:lang w:val="sr-Latn-RS"/>
        </w:rPr>
        <w:t xml:space="preserve"> које је заједно са </w:t>
      </w:r>
      <w:r w:rsidRPr="0052493C">
        <w:rPr>
          <w:color w:val="002060"/>
          <w:lang w:val="sr-Cyrl-RS"/>
        </w:rPr>
        <w:t>продавцем</w:t>
      </w:r>
      <w:r w:rsidRPr="0052493C">
        <w:rPr>
          <w:color w:val="002060"/>
          <w:lang w:val="sr-Latn-RS"/>
        </w:rPr>
        <w:t xml:space="preserve"> под контролом трећег лица;</w:t>
      </w:r>
    </w:p>
    <w:p w:rsidR="00923BDE" w:rsidRPr="0052493C" w:rsidRDefault="00923BDE" w:rsidP="00923BDE">
      <w:pPr>
        <w:pStyle w:val="Default"/>
        <w:ind w:firstLine="709"/>
        <w:jc w:val="both"/>
        <w:rPr>
          <w:color w:val="002060"/>
          <w:lang w:val="sr-Latn-RS"/>
        </w:rPr>
      </w:pPr>
      <w:r w:rsidRPr="0052493C">
        <w:rPr>
          <w:color w:val="002060"/>
          <w:lang w:val="sr-Cyrl-RS"/>
        </w:rPr>
        <w:t>-</w:t>
      </w:r>
      <w:r w:rsidRPr="0052493C">
        <w:rPr>
          <w:color w:val="002060"/>
          <w:lang w:val="sr-Latn-RS"/>
        </w:rPr>
        <w:t xml:space="preserve"> лице које у правном лицу </w:t>
      </w:r>
      <w:r w:rsidRPr="0052493C">
        <w:rPr>
          <w:color w:val="002060"/>
          <w:lang w:val="sr-Cyrl-RS"/>
        </w:rPr>
        <w:t xml:space="preserve">продавца </w:t>
      </w:r>
      <w:r w:rsidRPr="0052493C">
        <w:rPr>
          <w:color w:val="002060"/>
          <w:lang w:val="sr-Latn-RS"/>
        </w:rPr>
        <w:t>поседује значајно учешће у капиталу, или право да такво учешће стекне из конвертибилних обвезница, вараната, опција и слично;</w:t>
      </w:r>
    </w:p>
    <w:p w:rsidR="00923BDE" w:rsidRPr="0052493C" w:rsidRDefault="00923BDE" w:rsidP="00923BDE">
      <w:pPr>
        <w:pStyle w:val="Default"/>
        <w:ind w:firstLine="709"/>
        <w:jc w:val="both"/>
        <w:rPr>
          <w:color w:val="002060"/>
          <w:lang w:val="sr-Latn-RS"/>
        </w:rPr>
      </w:pPr>
      <w:r w:rsidRPr="0052493C">
        <w:rPr>
          <w:color w:val="002060"/>
          <w:lang w:val="sr-Cyrl-RS"/>
        </w:rPr>
        <w:t xml:space="preserve">- </w:t>
      </w:r>
      <w:r w:rsidRPr="0052493C">
        <w:rPr>
          <w:color w:val="002060"/>
          <w:lang w:val="sr-Latn-RS"/>
        </w:rPr>
        <w:t>лице које је контролни члан правног лица</w:t>
      </w:r>
      <w:r w:rsidRPr="0052493C">
        <w:rPr>
          <w:color w:val="002060"/>
          <w:lang w:val="sr-Cyrl-RS"/>
        </w:rPr>
        <w:t xml:space="preserve"> продавца</w:t>
      </w:r>
      <w:r w:rsidRPr="0052493C">
        <w:rPr>
          <w:color w:val="002060"/>
          <w:lang w:val="sr-Latn-RS"/>
        </w:rPr>
        <w:t>;</w:t>
      </w:r>
    </w:p>
    <w:p w:rsidR="00923BDE" w:rsidRPr="0052493C" w:rsidRDefault="00923BDE" w:rsidP="00923BDE">
      <w:pPr>
        <w:pStyle w:val="Default"/>
        <w:ind w:firstLine="709"/>
        <w:jc w:val="both"/>
        <w:rPr>
          <w:color w:val="002060"/>
          <w:lang w:val="sr-Latn-RS"/>
        </w:rPr>
      </w:pPr>
      <w:r w:rsidRPr="0052493C">
        <w:rPr>
          <w:color w:val="002060"/>
          <w:lang w:val="sr-Cyrl-RS"/>
        </w:rPr>
        <w:t>-</w:t>
      </w:r>
      <w:r w:rsidRPr="0052493C">
        <w:rPr>
          <w:color w:val="002060"/>
          <w:lang w:val="sr-Latn-RS"/>
        </w:rPr>
        <w:t xml:space="preserve"> лице које је директор, односно члан органа управљања или надзора правног лица</w:t>
      </w:r>
      <w:r w:rsidRPr="0052493C">
        <w:rPr>
          <w:color w:val="002060"/>
          <w:lang w:val="sr-Cyrl-RS"/>
        </w:rPr>
        <w:t xml:space="preserve"> продавца</w:t>
      </w:r>
      <w:r w:rsidRPr="0052493C">
        <w:rPr>
          <w:color w:val="002060"/>
          <w:lang w:val="sr-Latn-RS"/>
        </w:rPr>
        <w:t>.</w:t>
      </w:r>
    </w:p>
    <w:p w:rsidR="00923BDE" w:rsidRPr="0052493C" w:rsidRDefault="00923BDE" w:rsidP="00923BDE">
      <w:pPr>
        <w:pStyle w:val="Default"/>
        <w:jc w:val="both"/>
        <w:rPr>
          <w:color w:val="002060"/>
          <w:lang w:val="sr-Cyrl-RS"/>
        </w:rPr>
      </w:pPr>
    </w:p>
    <w:p w:rsidR="00923BDE" w:rsidRPr="0052493C" w:rsidRDefault="00923BDE" w:rsidP="00923BDE">
      <w:pPr>
        <w:pStyle w:val="Default"/>
        <w:ind w:firstLine="708"/>
        <w:jc w:val="both"/>
        <w:rPr>
          <w:color w:val="002060"/>
        </w:rPr>
      </w:pPr>
      <w:r w:rsidRPr="0052493C">
        <w:rPr>
          <w:color w:val="002060"/>
          <w:lang w:val="sr-Cyrl-RS"/>
        </w:rPr>
        <w:t>Подносилац пријаве</w:t>
      </w:r>
      <w:r w:rsidRPr="0052493C">
        <w:rPr>
          <w:color w:val="002060"/>
        </w:rPr>
        <w:t xml:space="preserve"> може да </w:t>
      </w:r>
      <w:r w:rsidRPr="0052493C">
        <w:rPr>
          <w:color w:val="002060"/>
          <w:lang w:val="sr-Cyrl-RS"/>
        </w:rPr>
        <w:t xml:space="preserve">оствари право на средства за набавку нове опреме за наводњавање ако </w:t>
      </w:r>
      <w:r w:rsidRPr="0052493C">
        <w:rPr>
          <w:color w:val="002060"/>
        </w:rPr>
        <w:t xml:space="preserve">поднесе највише једну пријаву која се односи на набављену опрему </w:t>
      </w:r>
      <w:r w:rsidRPr="0052493C">
        <w:rPr>
          <w:color w:val="002060"/>
          <w:lang w:val="sr-Cyrl-RS"/>
        </w:rPr>
        <w:t>минималне</w:t>
      </w:r>
      <w:r w:rsidRPr="0052493C">
        <w:rPr>
          <w:color w:val="002060"/>
        </w:rPr>
        <w:t xml:space="preserve"> вредности </w:t>
      </w:r>
      <w:r w:rsidRPr="007A46DF">
        <w:rPr>
          <w:color w:val="002060"/>
        </w:rPr>
        <w:t>40.000 динара</w:t>
      </w:r>
      <w:r w:rsidRPr="0052493C">
        <w:rPr>
          <w:color w:val="002060"/>
        </w:rPr>
        <w:t xml:space="preserve"> </w:t>
      </w:r>
      <w:r w:rsidRPr="0052493C">
        <w:rPr>
          <w:color w:val="002060"/>
          <w:lang w:val="sr-Cyrl-RS"/>
        </w:rPr>
        <w:t>без</w:t>
      </w:r>
      <w:r w:rsidRPr="0052493C">
        <w:rPr>
          <w:color w:val="002060"/>
        </w:rPr>
        <w:t xml:space="preserve"> урачунат</w:t>
      </w:r>
      <w:r w:rsidRPr="0052493C">
        <w:rPr>
          <w:color w:val="002060"/>
          <w:lang w:val="sr-Cyrl-RS"/>
        </w:rPr>
        <w:t>ог</w:t>
      </w:r>
      <w:r w:rsidRPr="0052493C">
        <w:rPr>
          <w:color w:val="002060"/>
        </w:rPr>
        <w:t xml:space="preserve"> порез</w:t>
      </w:r>
      <w:r w:rsidRPr="0052493C">
        <w:rPr>
          <w:color w:val="002060"/>
          <w:lang w:val="sr-Cyrl-RS"/>
        </w:rPr>
        <w:t>а</w:t>
      </w:r>
      <w:r w:rsidRPr="0052493C">
        <w:rPr>
          <w:color w:val="002060"/>
        </w:rPr>
        <w:t xml:space="preserve"> на додату вредност.</w:t>
      </w:r>
    </w:p>
    <w:p w:rsidR="00923BDE" w:rsidRPr="00BD4962" w:rsidRDefault="00923BDE" w:rsidP="00923BDE">
      <w:pPr>
        <w:pStyle w:val="Default"/>
        <w:jc w:val="both"/>
        <w:rPr>
          <w:color w:val="FF0000"/>
          <w:lang w:val="sr-Cyrl-RS"/>
        </w:rPr>
      </w:pPr>
    </w:p>
    <w:p w:rsidR="00923BDE" w:rsidRDefault="00923BDE" w:rsidP="00923BDE">
      <w:pPr>
        <w:pStyle w:val="Default"/>
        <w:ind w:firstLine="708"/>
        <w:jc w:val="both"/>
        <w:rPr>
          <w:color w:val="002060"/>
        </w:rPr>
      </w:pPr>
      <w:r w:rsidRPr="00BD4962">
        <w:rPr>
          <w:b/>
          <w:color w:val="002060"/>
          <w:lang w:val="sr-Cyrl-RS"/>
        </w:rPr>
        <w:t>Б</w:t>
      </w:r>
      <w:r w:rsidRPr="00BD4962">
        <w:rPr>
          <w:b/>
          <w:color w:val="002060"/>
        </w:rPr>
        <w:t>)</w:t>
      </w:r>
      <w:r w:rsidRPr="00BD4962">
        <w:rPr>
          <w:color w:val="002060"/>
        </w:rPr>
        <w:t xml:space="preserve"> ПОСЕБНИ УСЛОВИ</w:t>
      </w:r>
    </w:p>
    <w:p w:rsidR="00923BDE" w:rsidRPr="00BD4962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</w:p>
    <w:p w:rsidR="00923BDE" w:rsidRPr="00BD4962" w:rsidRDefault="00923BDE" w:rsidP="00923BDE">
      <w:pPr>
        <w:pStyle w:val="Default"/>
        <w:ind w:firstLine="708"/>
        <w:jc w:val="both"/>
        <w:rPr>
          <w:color w:val="002060"/>
        </w:rPr>
      </w:pPr>
      <w:r w:rsidRPr="00BD4962">
        <w:rPr>
          <w:color w:val="002060"/>
        </w:rPr>
        <w:t>Привредно друштво, предузетник</w:t>
      </w:r>
      <w:r w:rsidRPr="00BD4962">
        <w:rPr>
          <w:color w:val="002060"/>
          <w:lang w:val="sr-Cyrl-RS"/>
        </w:rPr>
        <w:t xml:space="preserve"> и</w:t>
      </w:r>
      <w:r w:rsidRPr="00BD4962">
        <w:rPr>
          <w:color w:val="002060"/>
        </w:rPr>
        <w:t xml:space="preserve"> земљорадничка задруга право на средства </w:t>
      </w:r>
      <w:r w:rsidRPr="00BD4962">
        <w:rPr>
          <w:color w:val="002060"/>
          <w:lang w:val="sr-Cyrl-RS"/>
        </w:rPr>
        <w:t xml:space="preserve">за набавку нове опреме за наводњавање </w:t>
      </w:r>
      <w:r w:rsidRPr="00BD4962">
        <w:rPr>
          <w:color w:val="002060"/>
        </w:rPr>
        <w:t>могу да остваре ако су уписани у одговарајућ</w:t>
      </w:r>
      <w:r w:rsidRPr="00BD4962">
        <w:rPr>
          <w:color w:val="002060"/>
          <w:lang w:val="sr-Cyrl-RS"/>
        </w:rPr>
        <w:t>и</w:t>
      </w:r>
      <w:r w:rsidRPr="00BD4962">
        <w:rPr>
          <w:color w:val="002060"/>
        </w:rPr>
        <w:t xml:space="preserve"> регист</w:t>
      </w:r>
      <w:r w:rsidRPr="00BD4962">
        <w:rPr>
          <w:color w:val="002060"/>
          <w:lang w:val="sr-Cyrl-RS"/>
        </w:rPr>
        <w:t>ар код Агенције за привредне регистре</w:t>
      </w:r>
      <w:r w:rsidRPr="00BD4962">
        <w:rPr>
          <w:color w:val="002060"/>
        </w:rPr>
        <w:t xml:space="preserve"> у активном статусу.</w:t>
      </w:r>
    </w:p>
    <w:p w:rsidR="00923BDE" w:rsidRPr="00BD4962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BD4962">
        <w:rPr>
          <w:color w:val="002060"/>
          <w:lang w:val="sr-Cyrl-RS"/>
        </w:rPr>
        <w:t xml:space="preserve">Научноистраживачка организација: </w:t>
      </w:r>
      <w:r w:rsidRPr="00BD4962">
        <w:rPr>
          <w:bCs/>
          <w:color w:val="002060"/>
        </w:rPr>
        <w:t>факултет и институт</w:t>
      </w:r>
      <w:r w:rsidRPr="00BD4962">
        <w:rPr>
          <w:color w:val="002060"/>
          <w:lang w:val="sr-Cyrl-RS"/>
        </w:rPr>
        <w:t xml:space="preserve"> може да оствари право на средства за набавку нове опреме за наводњавање ако је акредитована од стране Одбора за акредитацију научноистраживачких организација министарства надлежног за послове науке за област би</w:t>
      </w:r>
      <w:r>
        <w:rPr>
          <w:color w:val="002060"/>
          <w:lang w:val="sr-Cyrl-RS"/>
        </w:rPr>
        <w:t>отехничких наука – пољопривреда</w:t>
      </w:r>
      <w:r w:rsidRPr="00BD4962">
        <w:rPr>
          <w:color w:val="002060"/>
          <w:lang w:val="sr-Cyrl-RS"/>
        </w:rPr>
        <w:t xml:space="preserve"> и ако је основана од стране Републике Србије.</w:t>
      </w:r>
    </w:p>
    <w:p w:rsidR="00923BDE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BD4962">
        <w:rPr>
          <w:color w:val="002060"/>
          <w:lang w:val="sr-Cyrl-RS"/>
        </w:rPr>
        <w:t xml:space="preserve">Образовна установа: средња стручна школа у подручју рада пољопривреде и висока школа струковних студија из области пољопривреде право на средства за набавку нове опреме за наводњавање може да оствари ако је основана од стране Републике </w:t>
      </w:r>
      <w:r w:rsidRPr="00E746B6">
        <w:rPr>
          <w:color w:val="002060"/>
          <w:lang w:val="sr-Cyrl-RS"/>
        </w:rPr>
        <w:t>Србије.</w:t>
      </w:r>
    </w:p>
    <w:p w:rsidR="00923BDE" w:rsidRPr="00E746B6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</w:p>
    <w:p w:rsidR="00923BDE" w:rsidRDefault="00923BDE" w:rsidP="00923BDE">
      <w:pPr>
        <w:pStyle w:val="Default"/>
        <w:ind w:firstLine="708"/>
        <w:jc w:val="both"/>
        <w:rPr>
          <w:color w:val="002060"/>
        </w:rPr>
      </w:pPr>
      <w:r w:rsidRPr="00E746B6">
        <w:rPr>
          <w:b/>
          <w:color w:val="002060"/>
        </w:rPr>
        <w:t>В)</w:t>
      </w:r>
      <w:r w:rsidRPr="00E746B6">
        <w:rPr>
          <w:color w:val="002060"/>
        </w:rPr>
        <w:t xml:space="preserve"> ИЗНОС СРЕДСТАВА КОЈИ СЕ ОДОБРАВА</w:t>
      </w:r>
    </w:p>
    <w:p w:rsidR="00923BDE" w:rsidRPr="00E746B6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</w:p>
    <w:p w:rsidR="00923BDE" w:rsidRPr="007708EC" w:rsidRDefault="00923BDE" w:rsidP="00923BDE">
      <w:pPr>
        <w:pStyle w:val="Default"/>
        <w:ind w:firstLine="708"/>
        <w:jc w:val="both"/>
        <w:rPr>
          <w:color w:val="002060"/>
        </w:rPr>
      </w:pPr>
      <w:r w:rsidRPr="002A3885">
        <w:rPr>
          <w:color w:val="002060"/>
        </w:rPr>
        <w:t xml:space="preserve">Износ средстава који се одобрава је до </w:t>
      </w:r>
      <w:r w:rsidRPr="002A3885">
        <w:rPr>
          <w:color w:val="002060"/>
          <w:lang w:val="sr-Cyrl-RS"/>
        </w:rPr>
        <w:t>60</w:t>
      </w:r>
      <w:r w:rsidRPr="002A3885">
        <w:rPr>
          <w:color w:val="002060"/>
        </w:rPr>
        <w:t xml:space="preserve">% вредности набављене опреме за наводњавање </w:t>
      </w:r>
      <w:r w:rsidRPr="002A3885">
        <w:rPr>
          <w:color w:val="002060"/>
          <w:lang w:val="sr-Cyrl-RS"/>
        </w:rPr>
        <w:t>без урачунатог пореза на додату вредност</w:t>
      </w:r>
      <w:r w:rsidRPr="002A3885">
        <w:rPr>
          <w:b/>
          <w:color w:val="002060"/>
          <w:lang w:val="sr-Cyrl-RS"/>
        </w:rPr>
        <w:t xml:space="preserve"> </w:t>
      </w:r>
      <w:r w:rsidRPr="002A3885">
        <w:rPr>
          <w:color w:val="002060"/>
        </w:rPr>
        <w:t xml:space="preserve">на коју се односи пријава и која се сматра прихватљивим инвестиционим улагањем у смислу овог </w:t>
      </w:r>
      <w:r w:rsidRPr="0085157D">
        <w:rPr>
          <w:color w:val="002060"/>
        </w:rPr>
        <w:t>Конкурса</w:t>
      </w:r>
      <w:r w:rsidRPr="002A3885">
        <w:rPr>
          <w:color w:val="002060"/>
        </w:rPr>
        <w:t xml:space="preserve">, </w:t>
      </w:r>
      <w:r w:rsidRPr="007708EC">
        <w:rPr>
          <w:color w:val="002060"/>
        </w:rPr>
        <w:t>односно до 70% вредности набављене опреме за наводњавање без урачунатог пореза на додату вредност на коју се односи пријава за подручја са отежаним условима рада у пољопривреди и која се сматра прихватљивим инвестиционим улагањем у смислу овог Конкурса.</w:t>
      </w:r>
    </w:p>
    <w:p w:rsidR="00923BDE" w:rsidRPr="00E746B6" w:rsidRDefault="00923BDE" w:rsidP="00923BDE">
      <w:pPr>
        <w:pStyle w:val="Default"/>
        <w:ind w:firstLine="708"/>
        <w:jc w:val="both"/>
        <w:rPr>
          <w:color w:val="002060"/>
          <w:lang w:val="sr-Cyrl-RS"/>
        </w:rPr>
      </w:pPr>
      <w:r w:rsidRPr="00E746B6">
        <w:rPr>
          <w:color w:val="002060"/>
        </w:rPr>
        <w:lastRenderedPageBreak/>
        <w:t xml:space="preserve">Максимални износ средстава који може бити одобрен по поднетој пријави </w:t>
      </w:r>
      <w:r w:rsidRPr="00E746B6">
        <w:rPr>
          <w:color w:val="002060"/>
          <w:lang w:val="sr-Cyrl-RS"/>
        </w:rPr>
        <w:t xml:space="preserve">износи </w:t>
      </w:r>
      <w:r w:rsidRPr="007708EC">
        <w:rPr>
          <w:color w:val="002060"/>
        </w:rPr>
        <w:t>3.000.000 динара</w:t>
      </w:r>
      <w:r w:rsidRPr="00E746B6">
        <w:rPr>
          <w:color w:val="002060"/>
        </w:rPr>
        <w:t xml:space="preserve"> </w:t>
      </w:r>
      <w:r w:rsidRPr="00E746B6">
        <w:rPr>
          <w:color w:val="002060"/>
          <w:lang w:val="sr-Cyrl-RS"/>
        </w:rPr>
        <w:t>без урачунатог пореза на додату вредност</w:t>
      </w:r>
      <w:r w:rsidRPr="00E746B6">
        <w:rPr>
          <w:color w:val="002060"/>
        </w:rPr>
        <w:t>.</w:t>
      </w:r>
    </w:p>
    <w:p w:rsidR="00923BDE" w:rsidRDefault="00923BDE" w:rsidP="00923BDE">
      <w:pPr>
        <w:pStyle w:val="Default"/>
        <w:jc w:val="both"/>
        <w:rPr>
          <w:color w:val="FF0000"/>
          <w:highlight w:val="green"/>
          <w:lang w:val="sr-Cyrl-RS"/>
        </w:rPr>
      </w:pPr>
    </w:p>
    <w:p w:rsidR="00923BDE" w:rsidRDefault="00923BDE" w:rsidP="00923BDE">
      <w:pPr>
        <w:pStyle w:val="Default"/>
        <w:jc w:val="both"/>
        <w:rPr>
          <w:color w:val="FF0000"/>
          <w:highlight w:val="green"/>
          <w:lang w:val="sr-Cyrl-RS"/>
        </w:rPr>
      </w:pPr>
    </w:p>
    <w:p w:rsidR="00923BDE" w:rsidRDefault="00923BDE" w:rsidP="00923BDE">
      <w:pPr>
        <w:pStyle w:val="Default"/>
        <w:jc w:val="both"/>
        <w:rPr>
          <w:color w:val="FF0000"/>
          <w:highlight w:val="green"/>
          <w:lang w:val="sr-Cyrl-RS"/>
        </w:rPr>
      </w:pPr>
    </w:p>
    <w:p w:rsidR="00923BDE" w:rsidRDefault="00923BDE" w:rsidP="00923BDE">
      <w:pPr>
        <w:pStyle w:val="Default"/>
        <w:jc w:val="both"/>
        <w:rPr>
          <w:color w:val="FF0000"/>
          <w:highlight w:val="green"/>
          <w:lang w:val="sr-Cyrl-RS"/>
        </w:rPr>
      </w:pPr>
    </w:p>
    <w:p w:rsidR="00923BDE" w:rsidRDefault="00923BDE" w:rsidP="00923BDE">
      <w:pPr>
        <w:pStyle w:val="Default"/>
        <w:jc w:val="both"/>
        <w:rPr>
          <w:color w:val="FF0000"/>
          <w:highlight w:val="green"/>
          <w:lang w:val="sr-Cyrl-RS"/>
        </w:rPr>
      </w:pPr>
    </w:p>
    <w:p w:rsidR="00923BDE" w:rsidRPr="002E4CF1" w:rsidRDefault="00923BDE" w:rsidP="00923BDE">
      <w:pPr>
        <w:pStyle w:val="Default"/>
        <w:jc w:val="both"/>
        <w:rPr>
          <w:color w:val="FF0000"/>
          <w:highlight w:val="green"/>
          <w:lang w:val="sr-Cyrl-RS"/>
        </w:rPr>
      </w:pPr>
    </w:p>
    <w:p w:rsidR="00923BDE" w:rsidRPr="00E746B6" w:rsidRDefault="00923BDE" w:rsidP="00923BDE">
      <w:pPr>
        <w:pStyle w:val="Default"/>
        <w:ind w:firstLine="709"/>
        <w:jc w:val="both"/>
        <w:rPr>
          <w:color w:val="002060"/>
          <w:lang w:val="sr-Cyrl-CS"/>
        </w:rPr>
      </w:pPr>
      <w:r w:rsidRPr="00E746B6">
        <w:rPr>
          <w:b/>
          <w:color w:val="002060"/>
          <w:lang w:val="sr-Cyrl-RS"/>
        </w:rPr>
        <w:t>Г</w:t>
      </w:r>
      <w:r w:rsidRPr="00E746B6">
        <w:rPr>
          <w:b/>
          <w:color w:val="002060"/>
        </w:rPr>
        <w:t>)</w:t>
      </w:r>
      <w:r w:rsidRPr="00E746B6">
        <w:rPr>
          <w:color w:val="002060"/>
        </w:rPr>
        <w:t xml:space="preserve"> </w:t>
      </w:r>
      <w:r w:rsidRPr="00E746B6">
        <w:rPr>
          <w:color w:val="002060"/>
          <w:lang w:val="sr-Cyrl-CS"/>
        </w:rPr>
        <w:t>ДОКУМЕНТАЦИЈА КОЈУ ПОДНОСИОЦИ ПРИЈАВЕ ДОСТАВЉАЈУ НА КОНКУРС</w:t>
      </w:r>
    </w:p>
    <w:p w:rsidR="00923BDE" w:rsidRPr="00E746B6" w:rsidRDefault="00923BDE" w:rsidP="00923BDE">
      <w:pPr>
        <w:pStyle w:val="Default"/>
        <w:ind w:firstLine="709"/>
        <w:jc w:val="both"/>
        <w:rPr>
          <w:color w:val="002060"/>
          <w:lang w:val="sr-Cyrl-CS"/>
        </w:rPr>
      </w:pPr>
    </w:p>
    <w:p w:rsidR="00923BDE" w:rsidRPr="00E746B6" w:rsidRDefault="00923BDE" w:rsidP="00923BDE">
      <w:pPr>
        <w:pStyle w:val="Default"/>
        <w:ind w:left="709"/>
        <w:jc w:val="both"/>
        <w:rPr>
          <w:b/>
          <w:color w:val="1F3864"/>
          <w:lang w:val="sr-Cyrl-RS"/>
        </w:rPr>
      </w:pPr>
      <w:r w:rsidRPr="00E746B6">
        <w:rPr>
          <w:b/>
          <w:color w:val="1F3864"/>
          <w:u w:val="single"/>
          <w:lang w:val="sr-Cyrl-RS"/>
        </w:rPr>
        <w:t>Документација коју сви подносиоци пријаве достављају на конкурс</w:t>
      </w:r>
    </w:p>
    <w:p w:rsidR="00923BDE" w:rsidRPr="00E746B6" w:rsidRDefault="00923BDE" w:rsidP="00923BDE">
      <w:pPr>
        <w:pStyle w:val="Default"/>
        <w:ind w:left="709"/>
        <w:jc w:val="both"/>
        <w:rPr>
          <w:b/>
          <w:color w:val="1F3864"/>
          <w:lang w:val="sr-Cyrl-RS"/>
        </w:rPr>
      </w:pPr>
    </w:p>
    <w:p w:rsidR="00923BDE" w:rsidRPr="00E746B6" w:rsidRDefault="00923BDE" w:rsidP="00923BDE">
      <w:pPr>
        <w:pStyle w:val="Default"/>
        <w:ind w:left="709"/>
        <w:jc w:val="both"/>
        <w:rPr>
          <w:color w:val="002060"/>
          <w:lang w:val="sr-Cyrl-RS"/>
        </w:rPr>
      </w:pPr>
      <w:r w:rsidRPr="00E746B6">
        <w:rPr>
          <w:color w:val="002060"/>
          <w:lang w:val="sr-Cyrl-RS"/>
        </w:rPr>
        <w:t>Подносилац пријаве</w:t>
      </w:r>
      <w:r w:rsidRPr="00E746B6">
        <w:rPr>
          <w:color w:val="002060"/>
        </w:rPr>
        <w:t xml:space="preserve"> на конкурс обавезно подноси:</w:t>
      </w:r>
    </w:p>
    <w:p w:rsidR="00923BDE" w:rsidRPr="00E746B6" w:rsidRDefault="00923BDE" w:rsidP="00923BDE">
      <w:pPr>
        <w:pStyle w:val="Default"/>
        <w:ind w:left="709"/>
        <w:jc w:val="both"/>
        <w:rPr>
          <w:color w:val="FF0000"/>
          <w:lang w:val="sr-Cyrl-RS"/>
        </w:rPr>
      </w:pPr>
    </w:p>
    <w:p w:rsidR="00923BDE" w:rsidRDefault="00923BDE" w:rsidP="00923BDE">
      <w:pPr>
        <w:pStyle w:val="Default"/>
        <w:numPr>
          <w:ilvl w:val="1"/>
          <w:numId w:val="2"/>
        </w:numPr>
        <w:tabs>
          <w:tab w:val="left" w:pos="450"/>
        </w:tabs>
        <w:jc w:val="both"/>
        <w:rPr>
          <w:color w:val="002060"/>
        </w:rPr>
      </w:pPr>
      <w:r w:rsidRPr="00B9228A">
        <w:rPr>
          <w:color w:val="002060"/>
        </w:rPr>
        <w:t>Читко попуњен и потписан, односно оверен образац пријаве;</w:t>
      </w:r>
    </w:p>
    <w:p w:rsidR="00923BDE" w:rsidRPr="00D75F2E" w:rsidRDefault="00923BDE" w:rsidP="00923BDE">
      <w:pPr>
        <w:pStyle w:val="Default"/>
        <w:numPr>
          <w:ilvl w:val="1"/>
          <w:numId w:val="2"/>
        </w:numPr>
        <w:tabs>
          <w:tab w:val="left" w:pos="450"/>
        </w:tabs>
        <w:ind w:left="-90" w:firstLine="1170"/>
        <w:jc w:val="both"/>
        <w:rPr>
          <w:color w:val="002060"/>
        </w:rPr>
      </w:pPr>
      <w:r w:rsidRPr="00BD72B1">
        <w:rPr>
          <w:b/>
          <w:color w:val="002060"/>
          <w:lang w:val="sr-Cyrl-RS"/>
        </w:rPr>
        <w:t>У</w:t>
      </w:r>
      <w:r w:rsidRPr="00BD72B1">
        <w:rPr>
          <w:b/>
          <w:color w:val="002060"/>
        </w:rPr>
        <w:t xml:space="preserve"> случају безготовинског плаћања преко текућег рачуна</w:t>
      </w:r>
      <w:r w:rsidRPr="00BD72B1">
        <w:rPr>
          <w:b/>
          <w:color w:val="002060"/>
          <w:lang w:val="sr-Cyrl-RS"/>
        </w:rPr>
        <w:t>, подносилац пријаве доставља следећу документацију</w:t>
      </w:r>
      <w:r>
        <w:rPr>
          <w:color w:val="002060"/>
          <w:lang w:val="sr-Cyrl-RS"/>
        </w:rPr>
        <w:t>:</w:t>
      </w:r>
    </w:p>
    <w:p w:rsidR="00923BDE" w:rsidRDefault="00923BDE" w:rsidP="00923BDE">
      <w:pPr>
        <w:pStyle w:val="Default"/>
        <w:numPr>
          <w:ilvl w:val="0"/>
          <w:numId w:val="3"/>
        </w:numPr>
        <w:tabs>
          <w:tab w:val="left" w:pos="450"/>
        </w:tabs>
        <w:ind w:left="0" w:firstLine="720"/>
        <w:jc w:val="both"/>
        <w:rPr>
          <w:color w:val="002060"/>
          <w:lang w:val="sr-Cyrl-RS"/>
        </w:rPr>
      </w:pPr>
      <w:r w:rsidRPr="00503ABE">
        <w:rPr>
          <w:b/>
          <w:i/>
          <w:color w:val="002060"/>
          <w:lang w:val="sr-Cyrl-RS"/>
        </w:rPr>
        <w:t>Оригинал фактуру</w:t>
      </w:r>
      <w:r w:rsidRPr="000B1C85">
        <w:rPr>
          <w:color w:val="002060"/>
          <w:szCs w:val="22"/>
          <w:lang w:val="sr-Cyrl-RS"/>
        </w:rPr>
        <w:t xml:space="preserve"> </w:t>
      </w:r>
      <w:r w:rsidRPr="006C6031">
        <w:rPr>
          <w:b/>
          <w:i/>
          <w:color w:val="002060"/>
          <w:szCs w:val="22"/>
          <w:lang w:val="sr-Cyrl-RS"/>
        </w:rPr>
        <w:t>издату у 2024. години</w:t>
      </w:r>
      <w:r>
        <w:rPr>
          <w:color w:val="002060"/>
          <w:szCs w:val="22"/>
          <w:lang w:val="sr-Cyrl-RS"/>
        </w:rPr>
        <w:t xml:space="preserve"> </w:t>
      </w:r>
      <w:r w:rsidRPr="000B1C85">
        <w:rPr>
          <w:color w:val="002060"/>
          <w:lang w:val="sr-Cyrl-RS"/>
        </w:rPr>
        <w:t>са наведеним основним подацима о подносиоцу пријаве (име и презиме или назив; ЈМБГ или матични број или БПГ)</w:t>
      </w:r>
      <w:r>
        <w:rPr>
          <w:color w:val="002060"/>
          <w:lang w:val="sr-Cyrl-RS"/>
        </w:rPr>
        <w:t xml:space="preserve">, односно </w:t>
      </w:r>
      <w:r w:rsidRPr="00503ABE">
        <w:rPr>
          <w:b/>
          <w:i/>
          <w:color w:val="002060"/>
          <w:lang w:val="sr-Cyrl-RS"/>
        </w:rPr>
        <w:t>копију електронске фактуре</w:t>
      </w:r>
      <w:r w:rsidRPr="006C6031">
        <w:rPr>
          <w:b/>
          <w:i/>
          <w:color w:val="002060"/>
          <w:szCs w:val="22"/>
          <w:lang w:val="sr-Cyrl-RS"/>
        </w:rPr>
        <w:t xml:space="preserve"> издату у 2024. години</w:t>
      </w:r>
      <w:r>
        <w:rPr>
          <w:color w:val="002060"/>
          <w:lang w:val="sr-Cyrl-RS"/>
        </w:rPr>
        <w:t xml:space="preserve"> у складу са законом којим се уређује електронско фактурисање или </w:t>
      </w:r>
      <w:r w:rsidRPr="00503ABE">
        <w:rPr>
          <w:b/>
          <w:i/>
          <w:color w:val="002060"/>
          <w:lang w:val="sr-Cyrl-RS"/>
        </w:rPr>
        <w:t>фискални рачун</w:t>
      </w:r>
      <w:r>
        <w:rPr>
          <w:color w:val="002060"/>
          <w:lang w:val="sr-Cyrl-RS"/>
        </w:rPr>
        <w:t xml:space="preserve"> </w:t>
      </w:r>
      <w:r w:rsidRPr="000B1C85">
        <w:rPr>
          <w:b/>
          <w:i/>
          <w:color w:val="002060"/>
          <w:lang w:val="sr-Cyrl-RS"/>
        </w:rPr>
        <w:t>са пропратним актом</w:t>
      </w:r>
      <w:r>
        <w:rPr>
          <w:color w:val="002060"/>
          <w:lang w:val="sr-Cyrl-RS"/>
        </w:rPr>
        <w:t xml:space="preserve"> </w:t>
      </w:r>
      <w:r w:rsidRPr="006C6031">
        <w:rPr>
          <w:b/>
          <w:i/>
          <w:color w:val="002060"/>
          <w:lang w:val="sr-Cyrl-RS"/>
        </w:rPr>
        <w:t>издат</w:t>
      </w:r>
      <w:r>
        <w:rPr>
          <w:b/>
          <w:i/>
          <w:color w:val="002060"/>
          <w:lang w:val="sr-Cyrl-RS"/>
        </w:rPr>
        <w:t>и</w:t>
      </w:r>
      <w:r w:rsidRPr="006C6031">
        <w:rPr>
          <w:b/>
          <w:i/>
          <w:color w:val="002060"/>
          <w:lang w:val="sr-Cyrl-RS"/>
        </w:rPr>
        <w:t xml:space="preserve"> у 2024. години</w:t>
      </w:r>
      <w:r w:rsidRPr="006C6031">
        <w:rPr>
          <w:color w:val="002060"/>
          <w:lang w:val="sr-Cyrl-RS"/>
        </w:rPr>
        <w:t xml:space="preserve"> </w:t>
      </w:r>
      <w:r>
        <w:rPr>
          <w:color w:val="002060"/>
          <w:lang w:val="sr-Cyrl-RS"/>
        </w:rPr>
        <w:t xml:space="preserve">добављача у којем је исказана појединачна цена без пореза на додату вредност, порез на додату вредност и цена са урачунатим порезом на додату вредност и са </w:t>
      </w:r>
      <w:r>
        <w:rPr>
          <w:b/>
          <w:i/>
          <w:color w:val="002060"/>
          <w:lang w:val="sr-Cyrl-RS"/>
        </w:rPr>
        <w:t>спецификацијом</w:t>
      </w:r>
      <w:r w:rsidRPr="00503ABE">
        <w:rPr>
          <w:b/>
          <w:i/>
          <w:color w:val="002060"/>
          <w:lang w:val="sr-Cyrl-RS"/>
        </w:rPr>
        <w:t xml:space="preserve"> предметне опреме</w:t>
      </w:r>
      <w:r>
        <w:rPr>
          <w:color w:val="002060"/>
          <w:lang w:val="sr-Cyrl-RS"/>
        </w:rPr>
        <w:t xml:space="preserve"> </w:t>
      </w:r>
      <w:r w:rsidRPr="006C6031">
        <w:rPr>
          <w:color w:val="002060"/>
          <w:lang w:val="sr-Cyrl-RS"/>
        </w:rPr>
        <w:t xml:space="preserve">усклађеном са подацима из обрасца пријаве </w:t>
      </w:r>
      <w:r>
        <w:rPr>
          <w:color w:val="002060"/>
          <w:lang w:val="sr-Cyrl-RS"/>
        </w:rPr>
        <w:t>у погледу назива опреме, јединице за меру, количине опреме и цене опреме са наведеним основним подацима о подносиоцу пријаве (име и презиме или назив; ЈМБГ или матични број или БПГ)</w:t>
      </w:r>
    </w:p>
    <w:p w:rsidR="00923BDE" w:rsidRPr="000B1C85" w:rsidRDefault="00923BDE" w:rsidP="00923BDE">
      <w:pPr>
        <w:pStyle w:val="Default"/>
        <w:numPr>
          <w:ilvl w:val="0"/>
          <w:numId w:val="3"/>
        </w:numPr>
        <w:tabs>
          <w:tab w:val="left" w:pos="450"/>
        </w:tabs>
        <w:ind w:left="0" w:firstLine="810"/>
        <w:jc w:val="both"/>
        <w:rPr>
          <w:color w:val="002060"/>
          <w:lang w:val="sr-Cyrl-RS"/>
        </w:rPr>
      </w:pPr>
      <w:r>
        <w:rPr>
          <w:b/>
          <w:i/>
          <w:color w:val="002060"/>
          <w:lang w:val="sr-Cyrl-RS"/>
        </w:rPr>
        <w:t xml:space="preserve">Доказ о извршеном плаћању предметне опреме извршен у 2024. години, и то: </w:t>
      </w:r>
      <w:r w:rsidRPr="000B1C85">
        <w:rPr>
          <w:color w:val="002060"/>
          <w:lang w:val="sr-Cyrl-RS"/>
        </w:rPr>
        <w:t xml:space="preserve">извод пословне банке или потврда о извршеном налогу за пренос </w:t>
      </w:r>
      <w:r w:rsidRPr="00ED70B3">
        <w:rPr>
          <w:color w:val="002060"/>
          <w:lang w:val="sr-Cyrl-RS"/>
        </w:rPr>
        <w:t>или налог за уплату</w:t>
      </w:r>
      <w:r>
        <w:rPr>
          <w:color w:val="002060"/>
          <w:lang w:val="sr-Cyrl-RS"/>
        </w:rPr>
        <w:t xml:space="preserve">, </w:t>
      </w:r>
      <w:r w:rsidRPr="000B1C85">
        <w:rPr>
          <w:color w:val="002060"/>
          <w:lang w:val="sr-Cyrl-RS"/>
        </w:rPr>
        <w:t>оверен</w:t>
      </w:r>
      <w:r>
        <w:rPr>
          <w:color w:val="002060"/>
          <w:lang w:val="sr-Cyrl-RS"/>
        </w:rPr>
        <w:t>и од стране банке;</w:t>
      </w:r>
    </w:p>
    <w:p w:rsidR="00923BDE" w:rsidRPr="00BD72B1" w:rsidRDefault="00923BDE" w:rsidP="00923BDE">
      <w:pPr>
        <w:pStyle w:val="Default"/>
        <w:tabs>
          <w:tab w:val="left" w:pos="450"/>
        </w:tabs>
        <w:jc w:val="both"/>
        <w:rPr>
          <w:b/>
          <w:color w:val="002060"/>
          <w:lang w:val="sr-Cyrl-RS"/>
        </w:rPr>
      </w:pPr>
      <w:r>
        <w:rPr>
          <w:color w:val="002060"/>
          <w:lang w:val="sr-Cyrl-RS"/>
        </w:rPr>
        <w:tab/>
      </w:r>
      <w:r>
        <w:rPr>
          <w:color w:val="002060"/>
          <w:lang w:val="sr-Cyrl-RS"/>
        </w:rPr>
        <w:tab/>
        <w:t xml:space="preserve">      </w:t>
      </w:r>
      <w:r w:rsidRPr="000B1C85">
        <w:rPr>
          <w:b/>
          <w:color w:val="002060"/>
          <w:lang w:val="sr-Cyrl-RS"/>
        </w:rPr>
        <w:t>2.1.</w:t>
      </w:r>
      <w:r>
        <w:rPr>
          <w:color w:val="002060"/>
          <w:lang w:val="sr-Cyrl-RS"/>
        </w:rPr>
        <w:t xml:space="preserve"> </w:t>
      </w:r>
      <w:r w:rsidRPr="00BD72B1">
        <w:rPr>
          <w:b/>
          <w:color w:val="002060"/>
          <w:lang w:val="sr-Cyrl-RS"/>
        </w:rPr>
        <w:t>У случају готовинског плаћања, подносилац пријаве доставља следећу документацију:</w:t>
      </w:r>
    </w:p>
    <w:p w:rsidR="00923BDE" w:rsidRDefault="00923BDE" w:rsidP="00923BDE">
      <w:pPr>
        <w:pStyle w:val="Default"/>
        <w:tabs>
          <w:tab w:val="left" w:pos="450"/>
        </w:tabs>
        <w:jc w:val="both"/>
        <w:rPr>
          <w:color w:val="002060"/>
          <w:lang w:val="sr-Cyrl-RS"/>
        </w:rPr>
      </w:pPr>
      <w:r>
        <w:rPr>
          <w:color w:val="002060"/>
          <w:lang w:val="sr-Cyrl-RS"/>
        </w:rPr>
        <w:tab/>
        <w:t xml:space="preserve">       - </w:t>
      </w:r>
      <w:r w:rsidRPr="000B1C85">
        <w:rPr>
          <w:color w:val="002060"/>
          <w:lang w:val="sr-Cyrl-RS"/>
        </w:rPr>
        <w:tab/>
      </w:r>
      <w:r w:rsidRPr="000B1C85">
        <w:rPr>
          <w:b/>
          <w:i/>
          <w:color w:val="002060"/>
          <w:lang w:val="sr-Cyrl-RS"/>
        </w:rPr>
        <w:t>Оригинал фактуру</w:t>
      </w:r>
      <w:r w:rsidRPr="006C6031">
        <w:rPr>
          <w:b/>
          <w:i/>
          <w:color w:val="002060"/>
          <w:szCs w:val="22"/>
          <w:lang w:val="sr-Cyrl-RS"/>
        </w:rPr>
        <w:t xml:space="preserve"> издату у 2024. години</w:t>
      </w:r>
      <w:r w:rsidRPr="000B1C85">
        <w:rPr>
          <w:color w:val="002060"/>
          <w:lang w:val="sr-Cyrl-RS"/>
        </w:rPr>
        <w:t xml:space="preserve"> са наведеним основним подацима о подносиоцу пријаве (име и презиме или назив; </w:t>
      </w:r>
      <w:r>
        <w:rPr>
          <w:color w:val="002060"/>
          <w:lang w:val="sr-Cyrl-RS"/>
        </w:rPr>
        <w:t xml:space="preserve">ЈМБГ или матични број или БПГ) и </w:t>
      </w:r>
      <w:r w:rsidRPr="000B1C85">
        <w:rPr>
          <w:color w:val="002060"/>
          <w:lang w:val="sr-Cyrl-RS"/>
        </w:rPr>
        <w:t xml:space="preserve">фискални рачун </w:t>
      </w:r>
      <w:r>
        <w:rPr>
          <w:color w:val="002060"/>
          <w:lang w:val="sr-Cyrl-RS"/>
        </w:rPr>
        <w:t>или,</w:t>
      </w:r>
    </w:p>
    <w:p w:rsidR="00923BDE" w:rsidRDefault="00923BDE" w:rsidP="00923BDE">
      <w:pPr>
        <w:pStyle w:val="Default"/>
        <w:tabs>
          <w:tab w:val="left" w:pos="450"/>
        </w:tabs>
        <w:jc w:val="both"/>
        <w:rPr>
          <w:color w:val="002060"/>
          <w:lang w:val="sr-Cyrl-RS"/>
        </w:rPr>
      </w:pPr>
      <w:r>
        <w:rPr>
          <w:color w:val="002060"/>
          <w:lang w:val="sr-Cyrl-RS"/>
        </w:rPr>
        <w:tab/>
      </w:r>
      <w:r>
        <w:rPr>
          <w:color w:val="002060"/>
          <w:lang w:val="sr-Cyrl-RS"/>
        </w:rPr>
        <w:tab/>
        <w:t xml:space="preserve">   -    </w:t>
      </w:r>
      <w:r>
        <w:rPr>
          <w:b/>
          <w:i/>
          <w:color w:val="002060"/>
          <w:lang w:val="sr-Cyrl-RS"/>
        </w:rPr>
        <w:t>Ф</w:t>
      </w:r>
      <w:r w:rsidRPr="000B1C85">
        <w:rPr>
          <w:b/>
          <w:i/>
          <w:color w:val="002060"/>
          <w:lang w:val="sr-Cyrl-RS"/>
        </w:rPr>
        <w:t>искални рачун са пропратним актом</w:t>
      </w:r>
      <w:r w:rsidRPr="006C6031">
        <w:rPr>
          <w:b/>
          <w:i/>
          <w:color w:val="002060"/>
          <w:lang w:val="sr-Cyrl-RS"/>
        </w:rPr>
        <w:t xml:space="preserve"> издат</w:t>
      </w:r>
      <w:r>
        <w:rPr>
          <w:b/>
          <w:i/>
          <w:color w:val="002060"/>
          <w:lang w:val="sr-Cyrl-RS"/>
        </w:rPr>
        <w:t>и</w:t>
      </w:r>
      <w:r w:rsidRPr="006C6031">
        <w:rPr>
          <w:b/>
          <w:i/>
          <w:color w:val="002060"/>
          <w:lang w:val="sr-Cyrl-RS"/>
        </w:rPr>
        <w:t xml:space="preserve"> у 2024. години</w:t>
      </w:r>
      <w:r w:rsidRPr="000B1C85">
        <w:rPr>
          <w:color w:val="002060"/>
          <w:lang w:val="sr-Cyrl-RS"/>
        </w:rPr>
        <w:t xml:space="preserve"> добављача у којем је исказана појединачна цена без пореза на додату вредност, порез на додату вредност и цена са урачунатим порезом на додату вредност са </w:t>
      </w:r>
      <w:r w:rsidRPr="006C6031">
        <w:rPr>
          <w:b/>
          <w:i/>
          <w:color w:val="002060"/>
          <w:lang w:val="sr-Cyrl-RS"/>
        </w:rPr>
        <w:t>спецификацијом предметне опреме</w:t>
      </w:r>
      <w:r w:rsidRPr="000B1C85">
        <w:rPr>
          <w:color w:val="002060"/>
          <w:lang w:val="sr-Cyrl-RS"/>
        </w:rPr>
        <w:t xml:space="preserve"> усклађеном </w:t>
      </w:r>
      <w:r>
        <w:rPr>
          <w:color w:val="002060"/>
          <w:lang w:val="sr-Cyrl-RS"/>
        </w:rPr>
        <w:t xml:space="preserve">са подацима из обрасца пријаве </w:t>
      </w:r>
      <w:r w:rsidRPr="000B1C85">
        <w:rPr>
          <w:color w:val="002060"/>
          <w:lang w:val="sr-Cyrl-RS"/>
        </w:rPr>
        <w:t>у погледу назива опреме, јединице за меру, количине опреме и цене опреме са наведеним основним подацима о подносиоцу пријаве (име и презиме или назив; ЈМБГ или матични број или БПГ)</w:t>
      </w:r>
      <w:r>
        <w:rPr>
          <w:color w:val="002060"/>
          <w:lang w:val="sr-Cyrl-RS"/>
        </w:rPr>
        <w:t>;</w:t>
      </w:r>
    </w:p>
    <w:p w:rsidR="00923BDE" w:rsidRPr="00CE16FA" w:rsidRDefault="00923BDE" w:rsidP="00923BDE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2060"/>
          <w:szCs w:val="24"/>
        </w:rPr>
      </w:pPr>
      <w:r>
        <w:rPr>
          <w:color w:val="002060"/>
          <w:lang w:val="sr-Cyrl-RS"/>
        </w:rPr>
        <w:tab/>
      </w:r>
      <w:r>
        <w:rPr>
          <w:color w:val="002060"/>
          <w:lang w:val="sr-Cyrl-RS"/>
        </w:rPr>
        <w:tab/>
        <w:t xml:space="preserve">      </w:t>
      </w:r>
      <w:r w:rsidRPr="000B1C85">
        <w:rPr>
          <w:b/>
          <w:color w:val="002060"/>
          <w:lang w:val="sr-Cyrl-RS"/>
        </w:rPr>
        <w:t xml:space="preserve">3. </w:t>
      </w:r>
      <w:r w:rsidRPr="00CE16FA">
        <w:rPr>
          <w:color w:val="002060"/>
          <w:szCs w:val="24"/>
        </w:rPr>
        <w:t>Отпремницу потписану од стране подносиоца пријаве</w:t>
      </w:r>
      <w:r>
        <w:rPr>
          <w:color w:val="002060"/>
          <w:szCs w:val="24"/>
          <w:lang w:val="sr-Cyrl-RS"/>
        </w:rPr>
        <w:t>, односно копију електронске отпремнице, односно копију отпремнице која је учитана у систем електронских фактура као прилог електронске фактуре</w:t>
      </w:r>
      <w:r w:rsidRPr="00CE16FA">
        <w:rPr>
          <w:color w:val="002060"/>
          <w:szCs w:val="24"/>
        </w:rPr>
        <w:t>;</w:t>
      </w:r>
    </w:p>
    <w:p w:rsidR="00923BDE" w:rsidRDefault="00923BDE" w:rsidP="00923BDE">
      <w:pPr>
        <w:pStyle w:val="Default"/>
        <w:tabs>
          <w:tab w:val="left" w:pos="450"/>
        </w:tabs>
        <w:jc w:val="both"/>
        <w:rPr>
          <w:color w:val="002060"/>
          <w:lang w:val="sr-Cyrl-RS"/>
        </w:rPr>
      </w:pPr>
      <w:r>
        <w:rPr>
          <w:b/>
          <w:color w:val="002060"/>
          <w:lang w:val="sr-Cyrl-RS"/>
        </w:rPr>
        <w:tab/>
      </w:r>
      <w:r>
        <w:rPr>
          <w:b/>
          <w:color w:val="002060"/>
          <w:lang w:val="sr-Cyrl-RS"/>
        </w:rPr>
        <w:tab/>
        <w:t xml:space="preserve">      4. </w:t>
      </w:r>
      <w:r w:rsidRPr="00CE16FA">
        <w:rPr>
          <w:color w:val="002060"/>
        </w:rPr>
        <w:t>Гарантни лист</w:t>
      </w:r>
      <w:r w:rsidRPr="00F66C3F">
        <w:rPr>
          <w:color w:val="002060"/>
        </w:rPr>
        <w:t xml:space="preserve"> за извршену набавку предметне опреме за коју је утврђена обавеза издавања гарантног листа</w:t>
      </w:r>
      <w:r w:rsidRPr="00CE16FA">
        <w:rPr>
          <w:color w:val="002060"/>
          <w:lang w:val="sr-Cyrl-RS"/>
        </w:rPr>
        <w:t>, односно изјаву о саобразности</w:t>
      </w:r>
      <w:r w:rsidRPr="00CE16FA">
        <w:rPr>
          <w:color w:val="002060"/>
        </w:rPr>
        <w:t>,</w:t>
      </w:r>
      <w:r w:rsidRPr="00CE16FA">
        <w:rPr>
          <w:color w:val="002060"/>
          <w:lang w:val="sr-Cyrl-RS"/>
        </w:rPr>
        <w:t xml:space="preserve"> односно изјаву продавца да предметна опрема не подлеже</w:t>
      </w:r>
      <w:r>
        <w:rPr>
          <w:color w:val="002060"/>
          <w:lang w:val="sr-Cyrl-RS"/>
        </w:rPr>
        <w:t xml:space="preserve"> обавези издавања гарантног листа, нити изјаве о саобразности</w:t>
      </w:r>
      <w:r w:rsidRPr="00CE16FA">
        <w:rPr>
          <w:color w:val="002060"/>
          <w:lang w:val="sr-Cyrl-RS"/>
        </w:rPr>
        <w:t>;</w:t>
      </w:r>
    </w:p>
    <w:p w:rsidR="00923BDE" w:rsidRPr="00CE16FA" w:rsidRDefault="00923BDE" w:rsidP="00923BDE">
      <w:pPr>
        <w:autoSpaceDE w:val="0"/>
        <w:autoSpaceDN w:val="0"/>
        <w:adjustRightInd w:val="0"/>
        <w:spacing w:after="0" w:line="240" w:lineRule="auto"/>
        <w:jc w:val="both"/>
        <w:rPr>
          <w:color w:val="002060"/>
          <w:szCs w:val="24"/>
          <w:lang w:val="en-US"/>
        </w:rPr>
      </w:pPr>
      <w:r>
        <w:rPr>
          <w:color w:val="002060"/>
          <w:lang w:val="sr-Cyrl-RS"/>
        </w:rPr>
        <w:tab/>
        <w:t xml:space="preserve">       </w:t>
      </w:r>
      <w:r w:rsidRPr="006C6031">
        <w:rPr>
          <w:b/>
          <w:color w:val="002060"/>
          <w:lang w:val="sr-Cyrl-RS"/>
        </w:rPr>
        <w:t xml:space="preserve">5. </w:t>
      </w:r>
      <w:r w:rsidRPr="00CE16FA">
        <w:rPr>
          <w:color w:val="002060"/>
          <w:szCs w:val="24"/>
          <w:lang w:val="sr-Cyrl-RS"/>
        </w:rPr>
        <w:t>Потписане и</w:t>
      </w:r>
      <w:r w:rsidRPr="00CE16FA">
        <w:rPr>
          <w:color w:val="002060"/>
          <w:szCs w:val="24"/>
        </w:rPr>
        <w:t xml:space="preserve">зјаве </w:t>
      </w:r>
      <w:r w:rsidRPr="00CE16FA">
        <w:rPr>
          <w:color w:val="002060"/>
          <w:szCs w:val="24"/>
          <w:lang w:val="sr-Cyrl-RS"/>
        </w:rPr>
        <w:t xml:space="preserve">Подносиоца пријаве </w:t>
      </w:r>
      <w:r w:rsidRPr="00CE16FA">
        <w:rPr>
          <w:color w:val="002060"/>
          <w:szCs w:val="24"/>
        </w:rPr>
        <w:t>које су саставни д</w:t>
      </w:r>
      <w:r w:rsidRPr="00CE16FA">
        <w:rPr>
          <w:color w:val="002060"/>
          <w:szCs w:val="24"/>
          <w:lang w:val="sr-Cyrl-RS"/>
        </w:rPr>
        <w:t>ео обрасца пријаве</w:t>
      </w:r>
      <w:r w:rsidRPr="00CE16FA">
        <w:rPr>
          <w:color w:val="002060"/>
          <w:szCs w:val="24"/>
        </w:rPr>
        <w:t>;</w:t>
      </w:r>
    </w:p>
    <w:p w:rsidR="00923BDE" w:rsidRPr="00CE16FA" w:rsidRDefault="00923BDE" w:rsidP="00923BDE">
      <w:pPr>
        <w:autoSpaceDE w:val="0"/>
        <w:autoSpaceDN w:val="0"/>
        <w:adjustRightInd w:val="0"/>
        <w:spacing w:after="0" w:line="240" w:lineRule="auto"/>
        <w:jc w:val="both"/>
        <w:rPr>
          <w:color w:val="002060"/>
          <w:szCs w:val="24"/>
          <w:lang w:val="sr-Cyrl-RS"/>
        </w:rPr>
      </w:pPr>
      <w:r>
        <w:rPr>
          <w:color w:val="002060"/>
          <w:szCs w:val="24"/>
          <w:lang w:val="sr-Cyrl-RS"/>
        </w:rPr>
        <w:lastRenderedPageBreak/>
        <w:tab/>
      </w:r>
      <w:r w:rsidRPr="006C6031">
        <w:rPr>
          <w:b/>
          <w:color w:val="002060"/>
          <w:szCs w:val="24"/>
          <w:lang w:val="sr-Cyrl-RS"/>
        </w:rPr>
        <w:t xml:space="preserve">       6.</w:t>
      </w:r>
      <w:r>
        <w:rPr>
          <w:color w:val="002060"/>
          <w:szCs w:val="24"/>
          <w:lang w:val="sr-Cyrl-RS"/>
        </w:rPr>
        <w:t xml:space="preserve"> </w:t>
      </w:r>
      <w:r w:rsidRPr="00CE16FA">
        <w:rPr>
          <w:color w:val="002060"/>
          <w:szCs w:val="24"/>
          <w:lang w:val="sr-Cyrl-RS"/>
        </w:rPr>
        <w:t>П</w:t>
      </w:r>
      <w:r w:rsidRPr="00CE16FA">
        <w:rPr>
          <w:color w:val="002060"/>
          <w:szCs w:val="24"/>
        </w:rPr>
        <w:t xml:space="preserve">отврду надлежног органа јединице локалне самоуправе према месту пребивалишта, односно седишта подносиоца </w:t>
      </w:r>
      <w:r w:rsidRPr="00CE16FA">
        <w:rPr>
          <w:color w:val="002060"/>
          <w:szCs w:val="24"/>
          <w:lang w:val="sr-Cyrl-RS"/>
        </w:rPr>
        <w:t>пријаве,</w:t>
      </w:r>
      <w:r w:rsidRPr="00CE16FA">
        <w:rPr>
          <w:color w:val="002060"/>
          <w:szCs w:val="24"/>
        </w:rPr>
        <w:t xml:space="preserve"> да за </w:t>
      </w:r>
      <w:r w:rsidRPr="00CE16FA">
        <w:rPr>
          <w:color w:val="002060"/>
          <w:szCs w:val="24"/>
          <w:lang w:val="sr-Cyrl-RS"/>
        </w:rPr>
        <w:t>набавку опреме за наводњавање</w:t>
      </w:r>
      <w:r w:rsidRPr="00CE16FA">
        <w:rPr>
          <w:color w:val="002060"/>
          <w:szCs w:val="24"/>
        </w:rPr>
        <w:t xml:space="preserve"> не користи подстицаје по неком другом основу (субвенције, подстицаји, донације), односно</w:t>
      </w:r>
      <w:r w:rsidRPr="00CE16FA">
        <w:rPr>
          <w:color w:val="002060"/>
          <w:szCs w:val="24"/>
          <w:lang w:val="sr-Cyrl-RS"/>
        </w:rPr>
        <w:t xml:space="preserve"> </w:t>
      </w:r>
      <w:r w:rsidRPr="00CE16FA">
        <w:rPr>
          <w:color w:val="002060"/>
          <w:szCs w:val="24"/>
        </w:rPr>
        <w:t xml:space="preserve">да иста инвестиција није предмет другог поступка за коришћење подстицаја, не старија од </w:t>
      </w:r>
      <w:r w:rsidRPr="00CE16FA">
        <w:rPr>
          <w:color w:val="002060"/>
          <w:szCs w:val="24"/>
          <w:lang w:val="sr-Cyrl-RS"/>
        </w:rPr>
        <w:t>месец дана</w:t>
      </w:r>
      <w:r w:rsidRPr="00CE16FA">
        <w:rPr>
          <w:color w:val="002060"/>
          <w:szCs w:val="24"/>
        </w:rPr>
        <w:t xml:space="preserve"> од дана подношења </w:t>
      </w:r>
      <w:r w:rsidRPr="00CE16FA">
        <w:rPr>
          <w:color w:val="002060"/>
          <w:szCs w:val="24"/>
          <w:lang w:val="sr-Cyrl-RS"/>
        </w:rPr>
        <w:t>пријаве.</w:t>
      </w:r>
    </w:p>
    <w:p w:rsidR="00923BDE" w:rsidRPr="006C6031" w:rsidRDefault="00923BDE" w:rsidP="00923BDE">
      <w:pPr>
        <w:pStyle w:val="Default"/>
        <w:tabs>
          <w:tab w:val="left" w:pos="450"/>
        </w:tabs>
        <w:jc w:val="both"/>
        <w:rPr>
          <w:b/>
          <w:color w:val="002060"/>
          <w:lang w:val="sr-Cyrl-RS"/>
        </w:rPr>
      </w:pPr>
    </w:p>
    <w:p w:rsidR="00923BDE" w:rsidRDefault="00923BDE" w:rsidP="00923BDE">
      <w:pPr>
        <w:pStyle w:val="Default"/>
        <w:tabs>
          <w:tab w:val="left" w:pos="450"/>
        </w:tabs>
        <w:jc w:val="both"/>
        <w:rPr>
          <w:color w:val="002060"/>
          <w:lang w:val="sr-Cyrl-RS"/>
        </w:rPr>
      </w:pPr>
    </w:p>
    <w:p w:rsidR="00923BDE" w:rsidRDefault="00923BDE" w:rsidP="00923BDE">
      <w:pPr>
        <w:pStyle w:val="Default"/>
        <w:tabs>
          <w:tab w:val="left" w:pos="450"/>
        </w:tabs>
        <w:jc w:val="both"/>
        <w:rPr>
          <w:color w:val="002060"/>
          <w:lang w:val="sr-Cyrl-RS"/>
        </w:rPr>
      </w:pPr>
    </w:p>
    <w:p w:rsidR="00923BDE" w:rsidRPr="006135A1" w:rsidRDefault="00923BDE" w:rsidP="00923BDE">
      <w:pPr>
        <w:pStyle w:val="Default"/>
        <w:ind w:firstLine="708"/>
        <w:jc w:val="both"/>
        <w:rPr>
          <w:color w:val="1F3864"/>
          <w:lang w:val="sr-Cyrl-RS"/>
        </w:rPr>
      </w:pPr>
      <w:r w:rsidRPr="006135A1">
        <w:rPr>
          <w:color w:val="1F3864"/>
          <w:lang w:val="sr-Cyrl-RS"/>
        </w:rPr>
        <w:tab/>
      </w:r>
      <w:r w:rsidRPr="006135A1">
        <w:rPr>
          <w:color w:val="1F3864"/>
        </w:rPr>
        <w:t xml:space="preserve">Документација наведена под редним бројевима од 1. до </w:t>
      </w:r>
      <w:r w:rsidRPr="006135A1">
        <w:rPr>
          <w:color w:val="1F3864"/>
          <w:lang w:val="sr-Cyrl-RS"/>
        </w:rPr>
        <w:t>6</w:t>
      </w:r>
      <w:r w:rsidRPr="006135A1">
        <w:rPr>
          <w:color w:val="1F3864"/>
        </w:rPr>
        <w:t>. се доставља у оригиналу</w:t>
      </w:r>
      <w:r w:rsidRPr="006135A1">
        <w:rPr>
          <w:color w:val="1F3864"/>
          <w:lang w:val="sr-Cyrl-RS"/>
        </w:rPr>
        <w:t xml:space="preserve"> </w:t>
      </w:r>
      <w:r w:rsidRPr="006135A1">
        <w:rPr>
          <w:color w:val="1F3864"/>
        </w:rPr>
        <w:t>и</w:t>
      </w:r>
      <w:r w:rsidRPr="006135A1">
        <w:rPr>
          <w:color w:val="1F3864"/>
          <w:lang w:val="sr-Cyrl-RS"/>
        </w:rPr>
        <w:t>ли се достављају</w:t>
      </w:r>
      <w:r w:rsidRPr="006135A1">
        <w:rPr>
          <w:color w:val="1F3864"/>
        </w:rPr>
        <w:t xml:space="preserve"> оверене фотокопије</w:t>
      </w:r>
      <w:r w:rsidRPr="006135A1">
        <w:rPr>
          <w:color w:val="1F3864"/>
          <w:lang w:val="sr-Cyrl-RS"/>
        </w:rPr>
        <w:t xml:space="preserve"> ових докумената у складу са законом.</w:t>
      </w:r>
    </w:p>
    <w:p w:rsidR="00923BDE" w:rsidRDefault="00923BDE" w:rsidP="00923BDE">
      <w:pPr>
        <w:pStyle w:val="Default"/>
        <w:tabs>
          <w:tab w:val="left" w:pos="450"/>
        </w:tabs>
        <w:jc w:val="both"/>
        <w:rPr>
          <w:b/>
          <w:color w:val="1F3864"/>
          <w:u w:val="single"/>
          <w:lang w:val="sr-Cyrl-RS"/>
        </w:rPr>
      </w:pPr>
    </w:p>
    <w:p w:rsidR="00923BDE" w:rsidRPr="00B9228A" w:rsidRDefault="00923BDE" w:rsidP="00923BDE">
      <w:pPr>
        <w:pStyle w:val="Default"/>
        <w:tabs>
          <w:tab w:val="left" w:pos="450"/>
        </w:tabs>
        <w:jc w:val="both"/>
        <w:rPr>
          <w:color w:val="002060"/>
        </w:rPr>
      </w:pPr>
      <w:r w:rsidRPr="006135A1">
        <w:rPr>
          <w:b/>
          <w:color w:val="1F3864"/>
          <w:u w:val="single"/>
          <w:lang w:val="sr-Cyrl-RS"/>
        </w:rPr>
        <w:t xml:space="preserve">Додатна документација коју </w:t>
      </w:r>
      <w:r>
        <w:rPr>
          <w:b/>
          <w:color w:val="1F3864"/>
          <w:u w:val="single"/>
          <w:lang w:val="sr-Cyrl-RS"/>
        </w:rPr>
        <w:t>физичко лице</w:t>
      </w:r>
      <w:r w:rsidRPr="006135A1">
        <w:rPr>
          <w:b/>
          <w:color w:val="1F3864"/>
          <w:u w:val="single"/>
          <w:lang w:val="sr-Cyrl-RS"/>
        </w:rPr>
        <w:t xml:space="preserve"> доставља на конкурс</w:t>
      </w:r>
    </w:p>
    <w:p w:rsidR="00923BDE" w:rsidRDefault="00923BDE" w:rsidP="00923BDE">
      <w:pPr>
        <w:pStyle w:val="Default"/>
        <w:jc w:val="both"/>
        <w:rPr>
          <w:color w:val="FF0000"/>
          <w:lang w:val="sr-Cyrl-RS"/>
        </w:rPr>
      </w:pPr>
      <w:r w:rsidRPr="006C6031">
        <w:rPr>
          <w:color w:val="002060"/>
          <w:lang w:val="sr-Latn-RS"/>
        </w:rPr>
        <w:t xml:space="preserve">            </w:t>
      </w:r>
      <w:r w:rsidRPr="006C6031">
        <w:rPr>
          <w:color w:val="002060"/>
          <w:lang w:val="sr-Cyrl-RS"/>
        </w:rPr>
        <w:t>1</w:t>
      </w:r>
      <w:r>
        <w:rPr>
          <w:color w:val="002060"/>
          <w:lang w:val="sr-Cyrl-RS"/>
        </w:rPr>
        <w:t>.</w:t>
      </w:r>
      <w:r>
        <w:rPr>
          <w:color w:val="1F3864"/>
        </w:rPr>
        <w:t xml:space="preserve"> </w:t>
      </w:r>
      <w:r>
        <w:rPr>
          <w:color w:val="1F3864"/>
          <w:lang w:val="sr-Cyrl-RS"/>
        </w:rPr>
        <w:t>Ф</w:t>
      </w:r>
      <w:r w:rsidRPr="006C6031">
        <w:rPr>
          <w:color w:val="1F3864"/>
        </w:rPr>
        <w:t>отокопија личне карте или очитана лична карта.</w:t>
      </w:r>
    </w:p>
    <w:p w:rsidR="00923BDE" w:rsidRPr="006135A1" w:rsidRDefault="00923BDE" w:rsidP="00923BDE">
      <w:pPr>
        <w:pStyle w:val="Default"/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 xml:space="preserve"> </w:t>
      </w:r>
    </w:p>
    <w:p w:rsidR="00923BDE" w:rsidRPr="006135A1" w:rsidRDefault="00923BDE" w:rsidP="00923BDE">
      <w:pPr>
        <w:pStyle w:val="Default"/>
        <w:ind w:firstLine="708"/>
        <w:jc w:val="both"/>
        <w:rPr>
          <w:color w:val="1F3864"/>
          <w:lang w:val="sr-Cyrl-RS"/>
        </w:rPr>
      </w:pPr>
    </w:p>
    <w:p w:rsidR="00923BDE" w:rsidRPr="006135A1" w:rsidRDefault="00923BDE" w:rsidP="00923BDE">
      <w:pPr>
        <w:pStyle w:val="Default"/>
        <w:jc w:val="both"/>
        <w:rPr>
          <w:b/>
          <w:color w:val="1F3864"/>
          <w:lang w:val="sr-Cyrl-RS"/>
        </w:rPr>
      </w:pPr>
      <w:r w:rsidRPr="006135A1">
        <w:rPr>
          <w:b/>
          <w:color w:val="1F3864"/>
          <w:u w:val="single"/>
          <w:lang w:val="sr-Cyrl-RS"/>
        </w:rPr>
        <w:t>Додатна документација коју предузетник, привредно друштво и земљорадничка задруга доставља на конкурс</w:t>
      </w:r>
    </w:p>
    <w:p w:rsidR="00923BDE" w:rsidRPr="006135A1" w:rsidRDefault="00923BDE" w:rsidP="00923BDE">
      <w:pPr>
        <w:pStyle w:val="Default"/>
        <w:jc w:val="both"/>
        <w:rPr>
          <w:color w:val="FF0000"/>
          <w:lang w:val="sr-Cyrl-RS"/>
        </w:rPr>
      </w:pPr>
    </w:p>
    <w:p w:rsidR="00923BDE" w:rsidRPr="006135A1" w:rsidRDefault="00923BDE" w:rsidP="00923BDE">
      <w:pPr>
        <w:pStyle w:val="Default"/>
        <w:jc w:val="both"/>
        <w:rPr>
          <w:color w:val="002060"/>
          <w:lang w:val="sr-Cyrl-RS"/>
        </w:rPr>
      </w:pPr>
      <w:r w:rsidRPr="006135A1">
        <w:rPr>
          <w:color w:val="FF0000"/>
          <w:lang w:val="sr-Cyrl-RS"/>
        </w:rPr>
        <w:tab/>
      </w:r>
      <w:r w:rsidRPr="006135A1">
        <w:rPr>
          <w:color w:val="1F3864"/>
          <w:lang w:val="sr-Cyrl-RS"/>
        </w:rPr>
        <w:t>Предузетник, привредно друштво и земљорадничка задруга</w:t>
      </w:r>
      <w:r w:rsidRPr="006135A1">
        <w:rPr>
          <w:color w:val="002060"/>
          <w:lang w:val="sr-Cyrl-RS"/>
        </w:rPr>
        <w:t xml:space="preserve">, поред документације коју сви подносиоци достављају на конкурс доставља и извод из Регистра привредних субјеката, као и потврде Агенције за привредне регистре да:      </w:t>
      </w:r>
    </w:p>
    <w:p w:rsidR="00923BDE" w:rsidRPr="006135A1" w:rsidRDefault="00923BDE" w:rsidP="00923BDE">
      <w:pPr>
        <w:pStyle w:val="Default"/>
        <w:ind w:firstLine="720"/>
        <w:jc w:val="both"/>
        <w:rPr>
          <w:color w:val="002060"/>
          <w:lang w:val="sr-Cyrl-RS"/>
        </w:rPr>
      </w:pPr>
      <w:r w:rsidRPr="006135A1">
        <w:rPr>
          <w:color w:val="002060"/>
          <w:lang w:val="sr-Cyrl-RS"/>
        </w:rPr>
        <w:t xml:space="preserve">1) није регистровано да му је изречена правоснажна судска или управна мера забране обављања делатности;      </w:t>
      </w:r>
    </w:p>
    <w:p w:rsidR="00923BDE" w:rsidRPr="006135A1" w:rsidRDefault="00923BDE" w:rsidP="00923BDE">
      <w:pPr>
        <w:pStyle w:val="Default"/>
        <w:ind w:firstLine="720"/>
        <w:jc w:val="both"/>
        <w:rPr>
          <w:color w:val="002060"/>
          <w:lang w:val="sr-Cyrl-RS"/>
        </w:rPr>
      </w:pPr>
      <w:r w:rsidRPr="006135A1">
        <w:rPr>
          <w:color w:val="002060"/>
          <w:lang w:val="sr-Cyrl-RS"/>
        </w:rPr>
        <w:t xml:space="preserve">2)  није регистровано да је осуђиван због привредног преступа;      </w:t>
      </w:r>
    </w:p>
    <w:p w:rsidR="00923BDE" w:rsidRPr="006135A1" w:rsidRDefault="00923BDE" w:rsidP="00923BDE">
      <w:pPr>
        <w:pStyle w:val="Default"/>
        <w:ind w:firstLine="720"/>
        <w:jc w:val="both"/>
        <w:rPr>
          <w:color w:val="002060"/>
          <w:lang w:val="sr-Cyrl-RS"/>
        </w:rPr>
      </w:pPr>
      <w:r w:rsidRPr="006135A1">
        <w:rPr>
          <w:color w:val="002060"/>
          <w:lang w:val="sr-Cyrl-RS"/>
        </w:rPr>
        <w:t xml:space="preserve">3) није регистрован поступак ликвидације или стечаја, нити је престао да постоји услед судске или одлуке другог органа са обавезујућом снагом.    </w:t>
      </w:r>
    </w:p>
    <w:p w:rsidR="00923BDE" w:rsidRPr="006135A1" w:rsidRDefault="00923BDE" w:rsidP="00923BDE">
      <w:pPr>
        <w:pStyle w:val="Default"/>
        <w:jc w:val="both"/>
        <w:rPr>
          <w:color w:val="FF0000"/>
          <w:lang w:val="sr-Cyrl-RS"/>
        </w:rPr>
      </w:pPr>
    </w:p>
    <w:p w:rsidR="00923BDE" w:rsidRPr="006135A1" w:rsidRDefault="00923BDE" w:rsidP="00923BDE">
      <w:pPr>
        <w:pStyle w:val="Default"/>
        <w:jc w:val="both"/>
        <w:rPr>
          <w:color w:val="FF0000"/>
          <w:lang w:val="sr-Cyrl-RS"/>
        </w:rPr>
      </w:pPr>
    </w:p>
    <w:p w:rsidR="00923BDE" w:rsidRPr="006135A1" w:rsidRDefault="00923BDE" w:rsidP="00923BDE">
      <w:pPr>
        <w:pStyle w:val="Default"/>
        <w:jc w:val="both"/>
        <w:rPr>
          <w:b/>
          <w:color w:val="1F3864"/>
          <w:lang w:val="sr-Cyrl-RS"/>
        </w:rPr>
      </w:pPr>
      <w:r w:rsidRPr="006135A1">
        <w:rPr>
          <w:b/>
          <w:color w:val="1F3864"/>
          <w:u w:val="single"/>
          <w:lang w:val="sr-Cyrl-RS"/>
        </w:rPr>
        <w:t>Додатна документација коју научноистраживачка организација: факултет и институт доставља на конкурс</w:t>
      </w:r>
    </w:p>
    <w:p w:rsidR="00923BDE" w:rsidRPr="006135A1" w:rsidRDefault="00923BDE" w:rsidP="00923BDE">
      <w:pPr>
        <w:pStyle w:val="Default"/>
        <w:jc w:val="both"/>
        <w:rPr>
          <w:color w:val="FF0000"/>
          <w:lang w:val="sr-Cyrl-RS"/>
        </w:rPr>
      </w:pPr>
    </w:p>
    <w:p w:rsidR="00923BDE" w:rsidRPr="006135A1" w:rsidRDefault="00923BDE" w:rsidP="00923BDE">
      <w:pPr>
        <w:pStyle w:val="Default"/>
        <w:jc w:val="both"/>
        <w:rPr>
          <w:bCs/>
          <w:color w:val="1F3864"/>
          <w:lang w:val="sr-Cyrl-RS"/>
        </w:rPr>
      </w:pPr>
      <w:r w:rsidRPr="006135A1">
        <w:rPr>
          <w:color w:val="FF0000"/>
          <w:lang w:val="sr-Cyrl-RS"/>
        </w:rPr>
        <w:tab/>
      </w:r>
      <w:r w:rsidRPr="006135A1">
        <w:rPr>
          <w:color w:val="1F3864"/>
          <w:lang w:val="sr-Cyrl-RS"/>
        </w:rPr>
        <w:t xml:space="preserve">Научноистраживачка организација: </w:t>
      </w:r>
      <w:r w:rsidRPr="006135A1">
        <w:rPr>
          <w:bCs/>
          <w:color w:val="1F3864"/>
        </w:rPr>
        <w:t>факултет и институт</w:t>
      </w:r>
      <w:r w:rsidRPr="006135A1">
        <w:rPr>
          <w:bCs/>
          <w:color w:val="1F3864"/>
          <w:lang w:val="sr-Cyrl-RS"/>
        </w:rPr>
        <w:t>, поред документације коју сви подносиоци достављају на конкурс, подноси:</w:t>
      </w:r>
    </w:p>
    <w:p w:rsidR="00923BDE" w:rsidRPr="006135A1" w:rsidRDefault="00923BDE" w:rsidP="00923BDE">
      <w:pPr>
        <w:pStyle w:val="Default"/>
        <w:jc w:val="both"/>
        <w:rPr>
          <w:bCs/>
          <w:color w:val="1F3864"/>
          <w:lang w:val="sr-Cyrl-RS"/>
        </w:rPr>
      </w:pPr>
      <w:r w:rsidRPr="006135A1">
        <w:rPr>
          <w:bCs/>
          <w:color w:val="1F3864"/>
          <w:lang w:val="sr-Cyrl-RS"/>
        </w:rPr>
        <w:tab/>
        <w:t>1) одлуку о оснивању или други акт на основу којег се утврђује да је основана од стране Републике Србије;</w:t>
      </w:r>
    </w:p>
    <w:p w:rsidR="00923BDE" w:rsidRPr="006135A1" w:rsidRDefault="00923BDE" w:rsidP="00923BDE">
      <w:pPr>
        <w:pStyle w:val="Default"/>
        <w:jc w:val="both"/>
        <w:rPr>
          <w:color w:val="1F3864"/>
          <w:lang w:val="sr-Cyrl-RS"/>
        </w:rPr>
      </w:pPr>
      <w:r w:rsidRPr="006135A1">
        <w:rPr>
          <w:color w:val="1F3864"/>
          <w:lang w:val="sr-Cyrl-RS"/>
        </w:rPr>
        <w:tab/>
        <w:t>2) одлуку Одбора за акредитацију научноистраживачких организација за област биотехничких наука – пољопривреда;</w:t>
      </w:r>
    </w:p>
    <w:p w:rsidR="00923BDE" w:rsidRPr="006135A1" w:rsidRDefault="00923BDE" w:rsidP="00923BDE">
      <w:pPr>
        <w:pStyle w:val="Default"/>
        <w:ind w:firstLine="720"/>
        <w:jc w:val="both"/>
        <w:rPr>
          <w:color w:val="1F3864"/>
          <w:lang w:val="sr-Cyrl-RS"/>
        </w:rPr>
      </w:pPr>
      <w:r w:rsidRPr="006135A1">
        <w:rPr>
          <w:color w:val="1F3864"/>
          <w:lang w:val="sr-Cyrl-RS"/>
        </w:rPr>
        <w:t>3) акт министарства надлежног за послове науке о испуњености услова за обављање научноистраживачке делатности од општег интереса.</w:t>
      </w:r>
    </w:p>
    <w:p w:rsidR="00923BDE" w:rsidRPr="006135A1" w:rsidRDefault="00923BDE" w:rsidP="00923BDE">
      <w:pPr>
        <w:pStyle w:val="Default"/>
        <w:jc w:val="both"/>
        <w:rPr>
          <w:b/>
          <w:color w:val="1F3864"/>
          <w:u w:val="single"/>
          <w:lang w:val="sr-Cyrl-RS"/>
        </w:rPr>
      </w:pPr>
    </w:p>
    <w:p w:rsidR="00923BDE" w:rsidRPr="006135A1" w:rsidRDefault="00923BDE" w:rsidP="00923BDE">
      <w:pPr>
        <w:pStyle w:val="Default"/>
        <w:jc w:val="both"/>
        <w:rPr>
          <w:b/>
          <w:color w:val="1F3864"/>
          <w:lang w:val="sr-Cyrl-RS"/>
        </w:rPr>
      </w:pPr>
      <w:r w:rsidRPr="006135A1">
        <w:rPr>
          <w:b/>
          <w:color w:val="1F3864"/>
          <w:u w:val="single"/>
          <w:lang w:val="sr-Cyrl-RS"/>
        </w:rPr>
        <w:t>Додатна документација коју образовна установа: средња стручна школа у подручју рада пољопривреде и висока школа струковних студија из области пољопривреде достављају на конкурс</w:t>
      </w:r>
    </w:p>
    <w:p w:rsidR="00923BDE" w:rsidRPr="006135A1" w:rsidRDefault="00923BDE" w:rsidP="00923BDE">
      <w:pPr>
        <w:pStyle w:val="Default"/>
        <w:ind w:firstLine="720"/>
        <w:jc w:val="both"/>
        <w:rPr>
          <w:color w:val="FF0000"/>
          <w:lang w:val="sr-Cyrl-RS"/>
        </w:rPr>
      </w:pPr>
    </w:p>
    <w:p w:rsidR="00923BDE" w:rsidRPr="006135A1" w:rsidRDefault="00923BDE" w:rsidP="00923BDE">
      <w:pPr>
        <w:pStyle w:val="Default"/>
        <w:ind w:firstLine="720"/>
        <w:jc w:val="both"/>
        <w:rPr>
          <w:color w:val="1F3864"/>
          <w:lang w:val="sr-Cyrl-RS"/>
        </w:rPr>
      </w:pPr>
      <w:r w:rsidRPr="006135A1">
        <w:rPr>
          <w:color w:val="1F3864"/>
          <w:lang w:val="sr-Cyrl-RS"/>
        </w:rPr>
        <w:t xml:space="preserve">Образовна установа, поред документације коју сви подносиоци достављају на конкурс, подноси: </w:t>
      </w:r>
    </w:p>
    <w:p w:rsidR="00923BDE" w:rsidRPr="006135A1" w:rsidRDefault="00923BDE" w:rsidP="00923BDE">
      <w:pPr>
        <w:pStyle w:val="Default"/>
        <w:ind w:firstLine="720"/>
        <w:jc w:val="both"/>
        <w:rPr>
          <w:bCs/>
          <w:color w:val="1F3864"/>
          <w:lang w:val="sr-Cyrl-RS"/>
        </w:rPr>
      </w:pPr>
      <w:r w:rsidRPr="006135A1">
        <w:rPr>
          <w:color w:val="1F3864"/>
          <w:lang w:val="sr-Cyrl-RS"/>
        </w:rPr>
        <w:t xml:space="preserve">1) </w:t>
      </w:r>
      <w:r w:rsidRPr="006135A1">
        <w:rPr>
          <w:bCs/>
          <w:color w:val="1F3864"/>
          <w:lang w:val="sr-Cyrl-RS"/>
        </w:rPr>
        <w:t>одлуку о оснивању или други акт на основу којег се утврђује да је основана од стране Републике Србије;</w:t>
      </w:r>
    </w:p>
    <w:p w:rsidR="00923BDE" w:rsidRPr="006135A1" w:rsidRDefault="00923BDE" w:rsidP="00923BDE">
      <w:pPr>
        <w:pStyle w:val="Default"/>
        <w:ind w:firstLine="720"/>
        <w:jc w:val="both"/>
        <w:rPr>
          <w:color w:val="1F3864"/>
          <w:lang w:val="sr-Cyrl-RS"/>
        </w:rPr>
      </w:pPr>
      <w:r w:rsidRPr="006135A1">
        <w:rPr>
          <w:color w:val="1F3864"/>
          <w:lang w:val="sr-Cyrl-RS"/>
        </w:rPr>
        <w:lastRenderedPageBreak/>
        <w:t>2) решење о верификацији за образовни профил у подручју рада пољопривреде издато од стране министарства надлежног за послове образовања (подноси установа у својству средње стручне школе).</w:t>
      </w:r>
    </w:p>
    <w:p w:rsidR="00923BDE" w:rsidRPr="002E4CF1" w:rsidRDefault="00923BDE" w:rsidP="00923BDE">
      <w:pPr>
        <w:pStyle w:val="Default"/>
        <w:ind w:firstLine="720"/>
        <w:jc w:val="both"/>
        <w:rPr>
          <w:color w:val="1F3864"/>
          <w:highlight w:val="green"/>
          <w:lang w:val="sr-Cyrl-RS"/>
        </w:rPr>
      </w:pPr>
    </w:p>
    <w:p w:rsidR="00923BDE" w:rsidRPr="00112C7A" w:rsidRDefault="00923BDE" w:rsidP="00923BDE">
      <w:pPr>
        <w:pStyle w:val="Default"/>
        <w:ind w:firstLine="720"/>
        <w:jc w:val="both"/>
        <w:rPr>
          <w:b/>
          <w:color w:val="1F3864"/>
          <w:u w:val="single"/>
          <w:lang w:val="sr-Cyrl-RS"/>
        </w:rPr>
      </w:pPr>
      <w:r w:rsidRPr="00112C7A">
        <w:rPr>
          <w:b/>
          <w:color w:val="1F3864"/>
          <w:u w:val="single"/>
          <w:lang w:val="sr-Cyrl-RS"/>
        </w:rPr>
        <w:t>Додатна документација коју земљорадничка задруга доставља на конкурс</w:t>
      </w:r>
    </w:p>
    <w:p w:rsidR="00923BDE" w:rsidRPr="00112C7A" w:rsidRDefault="00923BDE" w:rsidP="00923BDE">
      <w:pPr>
        <w:pStyle w:val="Default"/>
        <w:ind w:firstLine="720"/>
        <w:jc w:val="both"/>
        <w:rPr>
          <w:color w:val="FF0000"/>
          <w:lang w:val="sr-Cyrl-RS"/>
        </w:rPr>
      </w:pPr>
    </w:p>
    <w:p w:rsidR="00923BDE" w:rsidRPr="00112C7A" w:rsidRDefault="00923BDE" w:rsidP="00923BDE">
      <w:pPr>
        <w:pStyle w:val="Default"/>
        <w:ind w:firstLine="720"/>
        <w:jc w:val="both"/>
        <w:rPr>
          <w:color w:val="1F3864"/>
          <w:lang w:val="sr-Cyrl-RS"/>
        </w:rPr>
      </w:pPr>
      <w:r w:rsidRPr="00112C7A">
        <w:rPr>
          <w:color w:val="1F3864"/>
          <w:lang w:val="sr-Cyrl-RS"/>
        </w:rPr>
        <w:t>Када је подносилац пријаве земљорадничка задруга, поред наведене обавезне документације подноси и потврду овлашћеног Ревизијског савеза да земљорадничка задруга послује у складу са Законом о задругама („Службени гласник РС“, број 112/2015), при чему се потврда издаје на основу коначног извештаја о обављеној задружној ревизији не старијој од две године, у складу са Законом.</w:t>
      </w:r>
    </w:p>
    <w:p w:rsidR="00923BDE" w:rsidRPr="00112C7A" w:rsidRDefault="00923BDE" w:rsidP="00923BDE">
      <w:pPr>
        <w:pStyle w:val="Default"/>
        <w:jc w:val="both"/>
        <w:rPr>
          <w:color w:val="1F3864"/>
          <w:lang w:val="sr-Cyrl-RS"/>
        </w:rPr>
      </w:pPr>
    </w:p>
    <w:p w:rsidR="00923BDE" w:rsidRPr="00B27CAB" w:rsidRDefault="00923BDE" w:rsidP="00923BDE">
      <w:pPr>
        <w:pStyle w:val="Default"/>
        <w:ind w:firstLine="708"/>
        <w:jc w:val="both"/>
        <w:rPr>
          <w:color w:val="1F3864"/>
        </w:rPr>
      </w:pPr>
      <w:r w:rsidRPr="00B27CAB">
        <w:rPr>
          <w:color w:val="1F3864"/>
        </w:rPr>
        <w:t>Подносилац пријаве треба да се изјасни на обрасцу који је саставни део обрасца пријаве о томе да ли ће документацију коју сви подносиоци пријаве достављају наведену под тачком 6 прибавити сам или ће Управа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:rsidR="00923BDE" w:rsidRPr="000276BB" w:rsidRDefault="00923BDE" w:rsidP="00923BDE">
      <w:pPr>
        <w:pStyle w:val="Default"/>
        <w:ind w:firstLine="720"/>
        <w:jc w:val="both"/>
        <w:rPr>
          <w:color w:val="FF0000"/>
          <w:lang w:val="sr-Cyrl-RS"/>
        </w:rPr>
      </w:pPr>
    </w:p>
    <w:p w:rsidR="00923BDE" w:rsidRPr="000276BB" w:rsidRDefault="00923BDE" w:rsidP="00923BDE">
      <w:pPr>
        <w:pStyle w:val="Default"/>
        <w:ind w:firstLine="720"/>
        <w:jc w:val="both"/>
        <w:rPr>
          <w:color w:val="1F3864"/>
          <w:lang w:val="sr-Cyrl-RS"/>
        </w:rPr>
      </w:pPr>
      <w:r w:rsidRPr="000276BB">
        <w:rPr>
          <w:color w:val="1F3864"/>
          <w:lang w:val="sr-Cyrl-RS"/>
        </w:rPr>
        <w:t>Д</w:t>
      </w:r>
      <w:r w:rsidRPr="000276BB">
        <w:rPr>
          <w:color w:val="1F3864"/>
          <w:lang w:val="sr-Latn-RS"/>
        </w:rPr>
        <w:t>)</w:t>
      </w:r>
      <w:r w:rsidRPr="000276BB">
        <w:rPr>
          <w:color w:val="1F3864"/>
          <w:lang w:val="sr-Cyrl-RS"/>
        </w:rPr>
        <w:t xml:space="preserve"> ПРИХВАТЉИВА ИНВЕСТИЦИОНА УЛАГАЊА </w:t>
      </w:r>
    </w:p>
    <w:p w:rsidR="00923BDE" w:rsidRPr="000276BB" w:rsidRDefault="00923BDE" w:rsidP="00923B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1F3864"/>
          <w:szCs w:val="24"/>
          <w:lang w:val="sr-Cyrl-RS"/>
        </w:rPr>
      </w:pPr>
      <w:r w:rsidRPr="000276BB">
        <w:rPr>
          <w:color w:val="1F3864"/>
          <w:szCs w:val="24"/>
          <w:lang w:val="sr-Cyrl-RS"/>
        </w:rPr>
        <w:tab/>
      </w:r>
      <w:r w:rsidRPr="000276BB">
        <w:rPr>
          <w:color w:val="1F3864"/>
          <w:szCs w:val="24"/>
        </w:rPr>
        <w:t xml:space="preserve">Прихватљива инвестициона улагања за набавку нове опреме за наводњавање у смислу овог </w:t>
      </w:r>
      <w:r w:rsidRPr="000276BB">
        <w:rPr>
          <w:b/>
          <w:color w:val="1F3864"/>
          <w:szCs w:val="24"/>
        </w:rPr>
        <w:t>Конкурса</w:t>
      </w:r>
      <w:r w:rsidRPr="000276BB">
        <w:rPr>
          <w:color w:val="1F3864"/>
          <w:szCs w:val="24"/>
        </w:rPr>
        <w:t xml:space="preserve"> </w:t>
      </w:r>
      <w:r w:rsidRPr="000276BB">
        <w:rPr>
          <w:color w:val="1F3864"/>
          <w:szCs w:val="24"/>
          <w:lang w:val="sr-Cyrl-RS"/>
        </w:rPr>
        <w:t xml:space="preserve"> представља набавка нове опреме за наводњавање, и то: </w:t>
      </w:r>
    </w:p>
    <w:p w:rsidR="00923BDE" w:rsidRPr="000276BB" w:rsidRDefault="00923BDE" w:rsidP="00923B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1F3864"/>
          <w:szCs w:val="24"/>
          <w:lang w:val="sr-Latn-RS"/>
        </w:rPr>
      </w:pPr>
    </w:p>
    <w:p w:rsidR="00923BDE" w:rsidRPr="000276BB" w:rsidRDefault="00923BDE" w:rsidP="00923B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1F3864"/>
          <w:szCs w:val="24"/>
          <w:lang w:val="sr-Cyrl-RS"/>
        </w:rPr>
      </w:pPr>
      <w:r w:rsidRPr="000276BB">
        <w:rPr>
          <w:color w:val="FF0000"/>
          <w:szCs w:val="24"/>
          <w:lang w:val="sr-Cyrl-RS"/>
        </w:rPr>
        <w:tab/>
      </w:r>
      <w:r w:rsidRPr="000276BB">
        <w:rPr>
          <w:color w:val="1F3864"/>
          <w:szCs w:val="24"/>
          <w:lang w:val="sr-Cyrl-RS"/>
        </w:rPr>
        <w:t xml:space="preserve">- </w:t>
      </w:r>
      <w:r w:rsidRPr="000276BB">
        <w:rPr>
          <w:color w:val="1F3864"/>
          <w:szCs w:val="24"/>
        </w:rPr>
        <w:t>пумпе,</w:t>
      </w:r>
      <w:r w:rsidRPr="000276BB">
        <w:rPr>
          <w:color w:val="FF0000"/>
          <w:szCs w:val="24"/>
        </w:rPr>
        <w:t xml:space="preserve"> </w:t>
      </w:r>
      <w:r w:rsidRPr="00FA7AEE">
        <w:rPr>
          <w:color w:val="1F3864"/>
          <w:szCs w:val="24"/>
        </w:rPr>
        <w:t>мотора за пумп</w:t>
      </w:r>
      <w:r>
        <w:rPr>
          <w:color w:val="1F3864"/>
          <w:szCs w:val="24"/>
        </w:rPr>
        <w:t>у (</w:t>
      </w:r>
      <w:r w:rsidRPr="00FA7AEE">
        <w:rPr>
          <w:color w:val="1F3864"/>
          <w:szCs w:val="24"/>
        </w:rPr>
        <w:t xml:space="preserve">на дизел, бензински или електрични погон), </w:t>
      </w:r>
      <w:r w:rsidRPr="000276BB">
        <w:rPr>
          <w:color w:val="1F3864"/>
          <w:szCs w:val="24"/>
        </w:rPr>
        <w:t>агрегата за пумпу (</w:t>
      </w:r>
      <w:r>
        <w:rPr>
          <w:color w:val="1F3864"/>
          <w:szCs w:val="24"/>
          <w:lang w:val="sr-Cyrl-RS"/>
        </w:rPr>
        <w:t>генератора електричне енергије на дизел или бензински погон</w:t>
      </w:r>
      <w:r w:rsidRPr="000276BB">
        <w:rPr>
          <w:color w:val="1F3864"/>
          <w:szCs w:val="24"/>
        </w:rPr>
        <w:t>)</w:t>
      </w:r>
      <w:r w:rsidRPr="000276BB">
        <w:rPr>
          <w:color w:val="1F3864"/>
          <w:szCs w:val="24"/>
          <w:lang w:val="sr-Cyrl-RS"/>
        </w:rPr>
        <w:t xml:space="preserve"> максималне снаге мотора 10 </w:t>
      </w:r>
      <w:r w:rsidRPr="000276BB">
        <w:rPr>
          <w:color w:val="1F3864"/>
          <w:szCs w:val="24"/>
          <w:lang w:val="sr-Latn-RS"/>
        </w:rPr>
        <w:t>kw</w:t>
      </w:r>
      <w:r w:rsidRPr="000276BB">
        <w:rPr>
          <w:color w:val="1F3864"/>
          <w:szCs w:val="24"/>
        </w:rPr>
        <w:t xml:space="preserve">, </w:t>
      </w:r>
      <w:r w:rsidRPr="000276BB">
        <w:rPr>
          <w:color w:val="1F3864"/>
          <w:szCs w:val="24"/>
          <w:lang w:val="sr-Cyrl-RS"/>
        </w:rPr>
        <w:t>фреквентног регулатора, командног ормана за покретање пумпе и заштиту од рада на сувом,</w:t>
      </w:r>
      <w:r w:rsidRPr="000276BB">
        <w:rPr>
          <w:color w:val="FF0000"/>
          <w:szCs w:val="24"/>
          <w:lang w:val="sr-Cyrl-RS"/>
        </w:rPr>
        <w:t xml:space="preserve"> </w:t>
      </w:r>
      <w:r w:rsidRPr="000276BB">
        <w:rPr>
          <w:color w:val="1F3864"/>
          <w:szCs w:val="24"/>
        </w:rPr>
        <w:t>фертигатора, фертигационе пумпе, манометра,</w:t>
      </w:r>
      <w:r w:rsidRPr="000276BB">
        <w:rPr>
          <w:color w:val="1F3864"/>
          <w:szCs w:val="24"/>
          <w:lang w:val="sr-Cyrl-RS"/>
        </w:rPr>
        <w:t xml:space="preserve"> </w:t>
      </w:r>
      <w:r w:rsidRPr="000276BB">
        <w:rPr>
          <w:color w:val="1F3864"/>
          <w:szCs w:val="24"/>
        </w:rPr>
        <w:t>филтера,</w:t>
      </w:r>
      <w:r w:rsidRPr="000276BB">
        <w:rPr>
          <w:color w:val="1F3864"/>
          <w:szCs w:val="24"/>
          <w:lang w:val="sr-Cyrl-RS"/>
        </w:rPr>
        <w:t xml:space="preserve"> </w:t>
      </w:r>
      <w:r w:rsidRPr="000276BB">
        <w:rPr>
          <w:color w:val="1F3864"/>
          <w:szCs w:val="24"/>
        </w:rPr>
        <w:t>окитена</w:t>
      </w:r>
      <w:r w:rsidRPr="000276BB">
        <w:rPr>
          <w:color w:val="1F3864"/>
          <w:szCs w:val="24"/>
          <w:lang w:val="sr-Cyrl-RS"/>
        </w:rPr>
        <w:t xml:space="preserve"> (доводних цеви), разводних цеви,</w:t>
      </w:r>
      <w:r w:rsidRPr="000276BB">
        <w:rPr>
          <w:b/>
          <w:color w:val="1F3864"/>
          <w:szCs w:val="24"/>
          <w:lang w:val="sr-Cyrl-RS"/>
        </w:rPr>
        <w:t xml:space="preserve"> </w:t>
      </w:r>
      <w:r w:rsidRPr="00E43244">
        <w:rPr>
          <w:color w:val="1F3864"/>
          <w:szCs w:val="24"/>
          <w:lang w:val="sr-Cyrl-RS"/>
        </w:rPr>
        <w:t>цевастих</w:t>
      </w:r>
      <w:r>
        <w:rPr>
          <w:b/>
          <w:color w:val="1F3864"/>
          <w:szCs w:val="24"/>
          <w:lang w:val="sr-Cyrl-RS"/>
        </w:rPr>
        <w:t xml:space="preserve"> </w:t>
      </w:r>
      <w:r w:rsidRPr="000276BB">
        <w:rPr>
          <w:color w:val="1F3864"/>
          <w:szCs w:val="24"/>
          <w:lang w:val="sr-Cyrl-CS"/>
        </w:rPr>
        <w:t>дрипова</w:t>
      </w:r>
      <w:r w:rsidRPr="000276BB">
        <w:rPr>
          <w:color w:val="1F3864"/>
          <w:szCs w:val="24"/>
          <w:lang w:val="sr-Cyrl-RS"/>
        </w:rPr>
        <w:t>/</w:t>
      </w:r>
      <w:r w:rsidRPr="000276BB">
        <w:rPr>
          <w:color w:val="1F3864"/>
          <w:szCs w:val="24"/>
        </w:rPr>
        <w:t>латерала,</w:t>
      </w:r>
      <w:r w:rsidRPr="000276BB">
        <w:rPr>
          <w:color w:val="FF0000"/>
          <w:szCs w:val="24"/>
        </w:rPr>
        <w:t xml:space="preserve"> </w:t>
      </w:r>
      <w:r w:rsidRPr="000276BB">
        <w:rPr>
          <w:color w:val="1F3864"/>
          <w:szCs w:val="24"/>
        </w:rPr>
        <w:t>капаљки, распрскивача (спринклера), тифона, тифона са кишном рампом, кишне рампе, кишног крила, воденог топа/топа за наводњавање</w:t>
      </w:r>
      <w:r w:rsidRPr="000276BB">
        <w:rPr>
          <w:color w:val="1F3864"/>
          <w:szCs w:val="24"/>
          <w:lang w:val="sr-Cyrl-CS"/>
        </w:rPr>
        <w:t xml:space="preserve">, </w:t>
      </w:r>
      <w:r w:rsidRPr="000276BB">
        <w:rPr>
          <w:color w:val="1F3864"/>
          <w:szCs w:val="24"/>
        </w:rPr>
        <w:t>центар пивота</w:t>
      </w:r>
      <w:r w:rsidRPr="000276BB">
        <w:rPr>
          <w:color w:val="1F3864"/>
          <w:szCs w:val="24"/>
          <w:lang w:val="sr-Cyrl-RS"/>
        </w:rPr>
        <w:t>, резервоара и цистерне</w:t>
      </w:r>
      <w:r w:rsidRPr="000276BB">
        <w:rPr>
          <w:color w:val="FF0000"/>
          <w:szCs w:val="24"/>
          <w:lang w:val="sr-Cyrl-RS"/>
        </w:rPr>
        <w:t xml:space="preserve"> </w:t>
      </w:r>
      <w:r w:rsidRPr="000276BB">
        <w:rPr>
          <w:color w:val="1F3864"/>
          <w:szCs w:val="24"/>
          <w:lang w:val="sr-Cyrl-RS"/>
        </w:rPr>
        <w:t>у функцији о</w:t>
      </w:r>
      <w:r>
        <w:rPr>
          <w:color w:val="1F3864"/>
          <w:szCs w:val="24"/>
          <w:lang w:val="sr-Cyrl-RS"/>
        </w:rPr>
        <w:t>безбеђивања воде за наводњавање.</w:t>
      </w:r>
      <w:r w:rsidRPr="000276BB">
        <w:rPr>
          <w:color w:val="1F3864"/>
          <w:szCs w:val="24"/>
          <w:lang w:val="sr-Cyrl-RS"/>
        </w:rPr>
        <w:t xml:space="preserve"> </w:t>
      </w: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val="sr-Cyrl-RS"/>
        </w:rPr>
      </w:pPr>
      <w:r w:rsidRPr="000276BB">
        <w:rPr>
          <w:color w:val="FF0000"/>
          <w:szCs w:val="24"/>
          <w:lang w:val="sr-Cyrl-RS"/>
        </w:rPr>
        <w:tab/>
      </w:r>
      <w:r w:rsidRPr="000276BB">
        <w:rPr>
          <w:b/>
          <w:color w:val="1F3864"/>
          <w:szCs w:val="24"/>
          <w:lang w:val="sr-Cyrl-RS"/>
        </w:rPr>
        <w:t>Напомена</w:t>
      </w:r>
      <w:r w:rsidRPr="000276BB">
        <w:rPr>
          <w:color w:val="1F3864"/>
          <w:szCs w:val="24"/>
          <w:lang w:val="sr-Cyrl-RS"/>
        </w:rPr>
        <w:t>: сва опрема која је предмет остваривања права на средства мора да буде намењена за наводњавање парцела пријављених на Обрасцу пријаве</w:t>
      </w:r>
      <w:r w:rsidRPr="000276BB">
        <w:rPr>
          <w:color w:val="FF0000"/>
          <w:szCs w:val="24"/>
          <w:lang w:val="sr-Cyrl-RS"/>
        </w:rPr>
        <w:t>.</w:t>
      </w: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val="sr-Cyrl-RS"/>
        </w:rPr>
      </w:pP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F3864"/>
          <w:szCs w:val="24"/>
        </w:rPr>
      </w:pPr>
      <w:r w:rsidRPr="000276BB">
        <w:rPr>
          <w:color w:val="1F3864"/>
          <w:szCs w:val="24"/>
          <w:lang w:val="sr-Cyrl-RS"/>
        </w:rPr>
        <w:t>Е</w:t>
      </w:r>
      <w:r w:rsidRPr="000276BB">
        <w:rPr>
          <w:color w:val="1F3864"/>
          <w:szCs w:val="24"/>
        </w:rPr>
        <w:t>) НЕПРИХВАТЉИВА УЛАГАЊА И ДРУГИ НЕПРИХВАТЉИВИ</w:t>
      </w:r>
      <w:r w:rsidRPr="000276BB">
        <w:rPr>
          <w:color w:val="1F3864"/>
          <w:szCs w:val="24"/>
          <w:lang w:val="sr-Cyrl-RS"/>
        </w:rPr>
        <w:t xml:space="preserve"> </w:t>
      </w:r>
      <w:r w:rsidRPr="000276BB">
        <w:rPr>
          <w:color w:val="1F3864"/>
          <w:szCs w:val="24"/>
        </w:rPr>
        <w:t>ТРОШКОВИ</w:t>
      </w: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F3864"/>
          <w:szCs w:val="24"/>
          <w:lang w:val="sr-Cyrl-RS"/>
        </w:rPr>
      </w:pPr>
      <w:r w:rsidRPr="000276BB">
        <w:rPr>
          <w:color w:val="1F3864"/>
          <w:szCs w:val="24"/>
        </w:rPr>
        <w:t xml:space="preserve">- </w:t>
      </w:r>
      <w:r w:rsidRPr="000276BB">
        <w:rPr>
          <w:color w:val="1F3864"/>
          <w:szCs w:val="24"/>
          <w:lang w:val="sr-Cyrl-RS"/>
        </w:rPr>
        <w:t>набавка опреме за коју није могуће да се на основу техничке документације произвођача, односно продавца докажу потребне техничке карактеристике (нпр. максимална снага мотора</w:t>
      </w:r>
      <w:r w:rsidRPr="000276BB">
        <w:rPr>
          <w:color w:val="1F3864"/>
        </w:rPr>
        <w:t xml:space="preserve"> </w:t>
      </w:r>
      <w:r w:rsidRPr="000276BB">
        <w:rPr>
          <w:color w:val="1F3864"/>
          <w:szCs w:val="24"/>
          <w:lang w:val="sr-Cyrl-RS"/>
        </w:rPr>
        <w:t>агрегата за пумпу, функција командног ормана и др.),</w:t>
      </w:r>
    </w:p>
    <w:p w:rsidR="00923BDE" w:rsidRPr="000276BB" w:rsidRDefault="00923BDE" w:rsidP="00923B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color w:val="1F3864"/>
          <w:szCs w:val="24"/>
        </w:rPr>
      </w:pPr>
      <w:r w:rsidRPr="000276BB">
        <w:rPr>
          <w:color w:val="1F3864"/>
          <w:szCs w:val="24"/>
        </w:rPr>
        <w:t>набавка опреме путем лизинга, компензације и асигнације</w:t>
      </w:r>
      <w:r w:rsidRPr="000276BB">
        <w:rPr>
          <w:color w:val="1F3864"/>
          <w:szCs w:val="24"/>
          <w:lang w:val="sr-Cyrl-RS"/>
        </w:rPr>
        <w:t>,</w:t>
      </w:r>
    </w:p>
    <w:p w:rsidR="00923BDE" w:rsidRPr="007708EC" w:rsidRDefault="00923BDE" w:rsidP="00923B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color w:val="1F3864"/>
          <w:szCs w:val="24"/>
        </w:rPr>
      </w:pPr>
      <w:r w:rsidRPr="007708EC">
        <w:rPr>
          <w:color w:val="1F3864"/>
          <w:szCs w:val="24"/>
        </w:rPr>
        <w:t>трошкови настали пре 01.01.2024. године,</w:t>
      </w:r>
    </w:p>
    <w:p w:rsidR="00923BDE" w:rsidRPr="00262E33" w:rsidRDefault="00923BDE" w:rsidP="00923B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color w:val="1F3864"/>
          <w:szCs w:val="24"/>
        </w:rPr>
      </w:pPr>
      <w:r w:rsidRPr="000276BB">
        <w:rPr>
          <w:color w:val="1F3864"/>
          <w:szCs w:val="24"/>
          <w:lang w:val="sr-Cyrl-RS"/>
        </w:rPr>
        <w:t>плаћање и преузимање опреме након подношења пријаве,</w:t>
      </w:r>
    </w:p>
    <w:p w:rsidR="00923BDE" w:rsidRPr="00262E33" w:rsidRDefault="00923BDE" w:rsidP="00923B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1F3864"/>
          <w:szCs w:val="24"/>
          <w:lang w:val="sr-Cyrl-RS"/>
        </w:rPr>
      </w:pPr>
      <w:r>
        <w:rPr>
          <w:color w:val="1F3864"/>
          <w:szCs w:val="24"/>
          <w:lang w:val="sr-Latn-RS"/>
        </w:rPr>
        <w:t xml:space="preserve"> </w:t>
      </w:r>
      <w:r>
        <w:rPr>
          <w:color w:val="1F3864"/>
          <w:szCs w:val="24"/>
          <w:lang w:val="sr-Cyrl-RS"/>
        </w:rPr>
        <w:t xml:space="preserve">готовинско плаћање опреме </w:t>
      </w:r>
      <w:r w:rsidRPr="00262E33">
        <w:rPr>
          <w:color w:val="1F3864"/>
          <w:szCs w:val="24"/>
          <w:lang w:val="sr-Cyrl-RS"/>
        </w:rPr>
        <w:t>у износу од 10.000 евра или више у динарској противвредности;</w:t>
      </w: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F3864"/>
          <w:szCs w:val="24"/>
          <w:lang w:val="sr-Cyrl-RS"/>
        </w:rPr>
      </w:pPr>
      <w:r w:rsidRPr="000276BB">
        <w:rPr>
          <w:color w:val="1F3864"/>
          <w:szCs w:val="24"/>
          <w:lang w:val="sr-Cyrl-RS"/>
        </w:rPr>
        <w:t>- улагање у систем за наводњавање који се налази на катастарским парцелама које нису</w:t>
      </w:r>
      <w:r w:rsidRPr="00594B3B">
        <w:t xml:space="preserve"> </w:t>
      </w:r>
      <w:r w:rsidRPr="00594B3B">
        <w:rPr>
          <w:color w:val="1F3864"/>
          <w:szCs w:val="24"/>
          <w:lang w:val="sr-Cyrl-RS"/>
        </w:rPr>
        <w:t xml:space="preserve">по начину коришћења </w:t>
      </w:r>
      <w:r w:rsidRPr="000276BB">
        <w:rPr>
          <w:color w:val="1F3864"/>
          <w:szCs w:val="24"/>
          <w:lang w:val="sr-Cyrl-RS"/>
        </w:rPr>
        <w:t>евидентиране као њива, врт, воћњак, виноград, ливада,</w:t>
      </w:r>
      <w:r w:rsidRPr="000276BB">
        <w:rPr>
          <w:color w:val="FF0000"/>
          <w:szCs w:val="24"/>
          <w:lang w:val="sr-Cyrl-RS"/>
        </w:rPr>
        <w:t xml:space="preserve"> </w:t>
      </w:r>
      <w:r w:rsidRPr="000276BB">
        <w:rPr>
          <w:color w:val="1F3864"/>
          <w:szCs w:val="24"/>
          <w:lang w:val="sr-Cyrl-RS"/>
        </w:rPr>
        <w:t>пашњак или трстик</w:t>
      </w:r>
      <w:r w:rsidRPr="000276BB">
        <w:rPr>
          <w:color w:val="FF0000"/>
          <w:szCs w:val="24"/>
          <w:lang w:val="sr-Cyrl-RS"/>
        </w:rPr>
        <w:t xml:space="preserve"> </w:t>
      </w:r>
      <w:r w:rsidRPr="000276BB">
        <w:rPr>
          <w:color w:val="1F3864"/>
          <w:szCs w:val="24"/>
          <w:lang w:val="sr-Cyrl-RS"/>
        </w:rPr>
        <w:t>у јавној евиденцији Републичког геодетског завода,</w:t>
      </w: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F3864"/>
          <w:szCs w:val="24"/>
          <w:lang w:val="sr-Cyrl-RS"/>
        </w:rPr>
      </w:pPr>
      <w:r w:rsidRPr="000276BB">
        <w:rPr>
          <w:color w:val="1F3864"/>
          <w:szCs w:val="24"/>
          <w:lang w:val="sr-Cyrl-RS"/>
        </w:rPr>
        <w:t>-</w:t>
      </w:r>
      <w:r w:rsidRPr="000276BB">
        <w:rPr>
          <w:color w:val="FF0000"/>
          <w:szCs w:val="24"/>
          <w:lang w:val="sr-Cyrl-RS"/>
        </w:rPr>
        <w:t xml:space="preserve"> </w:t>
      </w:r>
      <w:r w:rsidRPr="000276BB">
        <w:rPr>
          <w:color w:val="1F3864"/>
          <w:szCs w:val="24"/>
          <w:lang w:val="sr-Cyrl-RS"/>
        </w:rPr>
        <w:t>коришћење опреме за наводњавање са другим лицем (на пример коришћење пумпе или фертигатора и слично који обезбеђују допремање воде или унос средства за исхрану биља за гајену културу која се не налази на прихватљивим парцелама подносиоца пријаве, већ се системом доводних и/или разводних цеви вода или храниво растворено у води допрема до другог газдинства),</w:t>
      </w:r>
    </w:p>
    <w:p w:rsidR="00923BDE" w:rsidRPr="000276BB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color w:val="1F3864"/>
          <w:szCs w:val="24"/>
          <w:lang w:val="sr-Cyrl-RS"/>
        </w:rPr>
      </w:pPr>
      <w:r w:rsidRPr="000276BB">
        <w:rPr>
          <w:color w:val="1F3864"/>
          <w:szCs w:val="24"/>
          <w:lang w:val="sr-Cyrl-RS"/>
        </w:rPr>
        <w:lastRenderedPageBreak/>
        <w:t>-инвестиције на катастарским парцелама које се налазе на парцелама на територијама аутономних покрајина.</w:t>
      </w:r>
    </w:p>
    <w:p w:rsidR="00923BDE" w:rsidRPr="009A45A3" w:rsidRDefault="00923BDE" w:rsidP="00923BD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val="sr-Cyrl-RS"/>
        </w:rPr>
      </w:pPr>
    </w:p>
    <w:p w:rsidR="00923BDE" w:rsidRPr="009A45A3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F3864"/>
          <w:szCs w:val="24"/>
          <w:lang w:val="sr-Cyrl-RS"/>
        </w:rPr>
      </w:pPr>
      <w:r w:rsidRPr="009A45A3">
        <w:rPr>
          <w:color w:val="1F3864"/>
          <w:szCs w:val="24"/>
          <w:lang w:val="sr-Cyrl-RS"/>
        </w:rPr>
        <w:t>Ж) ДУЖНОСТ КОРИСНИКА СРЕДСТАВА</w:t>
      </w:r>
    </w:p>
    <w:p w:rsidR="00923BDE" w:rsidRPr="002E4CF1" w:rsidRDefault="00923BDE" w:rsidP="0092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F3864"/>
          <w:szCs w:val="24"/>
          <w:highlight w:val="green"/>
          <w:lang w:val="sr-Cyrl-RS"/>
        </w:rPr>
      </w:pPr>
    </w:p>
    <w:p w:rsidR="00923BDE" w:rsidRPr="00524CF8" w:rsidRDefault="00923BDE" w:rsidP="00923B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 xml:space="preserve">Корисник средстава који оствари право на средства за набавку нове опреме за наводњавање дужан је да: </w:t>
      </w:r>
    </w:p>
    <w:p w:rsidR="00923BDE" w:rsidRPr="00524CF8" w:rsidRDefault="00923BDE" w:rsidP="00923B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>1) нову опрему за наводњавање постави у текућој години и користи у складу са предвиђеном наменом;</w:t>
      </w:r>
    </w:p>
    <w:p w:rsidR="00923BDE" w:rsidRPr="00524CF8" w:rsidRDefault="00923BDE" w:rsidP="00923B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 xml:space="preserve">2) нову опрему за наводњавање не отуђи нити да другом лицу на коришћење или у закуп у року од годину дана од набавке нове опреме за наводњавање за коју се не издаје гарантни лист или изјава о саобразности, односно у року од пет година од набавке нове опреме за наводњавање за коју се издаје гарантни лист; </w:t>
      </w:r>
    </w:p>
    <w:p w:rsidR="00923BDE" w:rsidRPr="00524CF8" w:rsidRDefault="00923BDE" w:rsidP="00923B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>3) сву документацију која се односи на средства чува најмање пет година од дана исплате средстава.</w:t>
      </w:r>
    </w:p>
    <w:p w:rsidR="00923BDE" w:rsidRPr="00524CF8" w:rsidRDefault="00923BDE" w:rsidP="00923BDE">
      <w:pPr>
        <w:spacing w:after="0" w:line="240" w:lineRule="auto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ab/>
        <w:t>Кoрисник средстава дужaн je дa врaти изнoс срeдстaвa кojи je примиo решењем:</w:t>
      </w:r>
    </w:p>
    <w:p w:rsidR="00923BDE" w:rsidRPr="00524CF8" w:rsidRDefault="00923BDE" w:rsidP="00923BDE">
      <w:pPr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>1) у случају неиспуњавања наведених обавеза;</w:t>
      </w:r>
    </w:p>
    <w:p w:rsidR="00923BDE" w:rsidRPr="00524CF8" w:rsidRDefault="00923BDE" w:rsidP="00923BDE">
      <w:pPr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>2) на основу неистинитих или нетaчних пoдaтaкa датих у пријави;</w:t>
      </w:r>
    </w:p>
    <w:p w:rsidR="00923BDE" w:rsidRPr="00524CF8" w:rsidRDefault="00923BDE" w:rsidP="00923BDE">
      <w:pPr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524CF8">
        <w:rPr>
          <w:rFonts w:eastAsia="Times New Roman"/>
          <w:color w:val="1F3864"/>
          <w:szCs w:val="24"/>
          <w:lang w:val="sr-Cyrl-CS"/>
        </w:rPr>
        <w:t>3) на основу фалсификованих доказа који су у вези са предметом остваривања права на средства.</w:t>
      </w:r>
    </w:p>
    <w:p w:rsidR="00923BDE" w:rsidRPr="009052A6" w:rsidRDefault="00923BDE" w:rsidP="00923BDE">
      <w:pPr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</w:p>
    <w:p w:rsidR="00923BDE" w:rsidRDefault="00923BDE" w:rsidP="00923BDE">
      <w:pPr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 w:rsidRPr="009052A6">
        <w:rPr>
          <w:rFonts w:eastAsia="Times New Roman"/>
          <w:color w:val="1F3864"/>
          <w:szCs w:val="24"/>
          <w:lang w:val="sr-Cyrl-CS"/>
        </w:rPr>
        <w:t xml:space="preserve">Како се право на средства остварује на основу испуњености прописаних услова и на основу </w:t>
      </w:r>
      <w:r w:rsidRPr="00FB0F10">
        <w:rPr>
          <w:rFonts w:eastAsia="Times New Roman"/>
          <w:color w:val="1F3864"/>
          <w:szCs w:val="24"/>
          <w:lang w:val="sr-Cyrl-CS"/>
        </w:rPr>
        <w:t>решења</w:t>
      </w:r>
      <w:r w:rsidRPr="009052A6">
        <w:rPr>
          <w:rFonts w:eastAsia="Times New Roman"/>
          <w:color w:val="FF0000"/>
          <w:szCs w:val="24"/>
          <w:lang w:val="sr-Cyrl-CS"/>
        </w:rPr>
        <w:t xml:space="preserve"> </w:t>
      </w:r>
      <w:r w:rsidRPr="00B20FB8">
        <w:rPr>
          <w:rFonts w:eastAsia="Times New Roman"/>
          <w:color w:val="1F3864"/>
          <w:szCs w:val="24"/>
          <w:lang w:val="sr-Cyrl-CS"/>
        </w:rPr>
        <w:t xml:space="preserve">Управе, односно Министарства </w:t>
      </w:r>
      <w:r w:rsidRPr="009052A6">
        <w:rPr>
          <w:rFonts w:eastAsia="Times New Roman"/>
          <w:color w:val="1F3864"/>
          <w:szCs w:val="24"/>
          <w:lang w:val="sr-Cyrl-CS"/>
        </w:rPr>
        <w:t xml:space="preserve">којим се потврђује испуњеност услова за остваривање права на средства и </w:t>
      </w:r>
      <w:r w:rsidRPr="009052A6">
        <w:rPr>
          <w:rFonts w:eastAsia="Times New Roman"/>
          <w:color w:val="1F3864"/>
          <w:szCs w:val="24"/>
          <w:lang w:val="sr-Cyrl-RS"/>
        </w:rPr>
        <w:t xml:space="preserve">истовремено </w:t>
      </w:r>
      <w:r w:rsidRPr="009052A6">
        <w:rPr>
          <w:rFonts w:eastAsia="Times New Roman"/>
          <w:color w:val="1F3864"/>
          <w:szCs w:val="24"/>
          <w:lang w:val="sr-Cyrl-CS"/>
        </w:rPr>
        <w:t>врши исплата одобрених средстава, корисник средстава је обавезан да прописану дужност из тачке 2) спроводи пре добијања решења. То значи да нема право на средства и у случају када се пре доношења решења утврди да опрему користи истовремено са другим лицем или уступа опрему другом лицу.</w:t>
      </w:r>
    </w:p>
    <w:p w:rsidR="00923BDE" w:rsidRDefault="00923BDE" w:rsidP="00923BDE">
      <w:pPr>
        <w:spacing w:after="0" w:line="240" w:lineRule="auto"/>
        <w:ind w:firstLine="709"/>
        <w:jc w:val="both"/>
        <w:rPr>
          <w:rFonts w:eastAsia="Times New Roman"/>
          <w:color w:val="1F3864"/>
          <w:szCs w:val="24"/>
          <w:lang w:val="sr-Cyrl-CS"/>
        </w:rPr>
      </w:pPr>
      <w:r>
        <w:rPr>
          <w:color w:val="002060"/>
          <w:szCs w:val="24"/>
          <w:lang w:val="sr-Cyrl-RS"/>
        </w:rPr>
        <w:t>З) РЕЗЕРВИСАЊЕ РАСПОЛОЖИВИХ СРЕДСТАВА</w:t>
      </w:r>
    </w:p>
    <w:p w:rsidR="00923BDE" w:rsidRPr="00066B37" w:rsidRDefault="00923BDE" w:rsidP="00923BDE">
      <w:pPr>
        <w:spacing w:after="0" w:line="240" w:lineRule="auto"/>
        <w:jc w:val="both"/>
        <w:rPr>
          <w:rFonts w:eastAsia="Times New Roman"/>
          <w:color w:val="1F3864"/>
          <w:szCs w:val="24"/>
          <w:lang w:val="sr-Cyrl-CS"/>
        </w:rPr>
      </w:pPr>
    </w:p>
    <w:p w:rsidR="00923BDE" w:rsidRDefault="00923BDE" w:rsidP="00923BDE">
      <w:pPr>
        <w:spacing w:after="0"/>
        <w:ind w:firstLine="708"/>
        <w:jc w:val="both"/>
        <w:rPr>
          <w:color w:val="002060"/>
          <w:szCs w:val="24"/>
        </w:rPr>
      </w:pPr>
      <w:r w:rsidRPr="002845C5">
        <w:rPr>
          <w:color w:val="002060"/>
          <w:szCs w:val="24"/>
        </w:rPr>
        <w:t>Управа</w:t>
      </w:r>
      <w:r>
        <w:rPr>
          <w:color w:val="002060"/>
          <w:szCs w:val="24"/>
          <w:lang w:val="sr-Cyrl-RS"/>
        </w:rPr>
        <w:t>, односно Министарство пољопривреде, шумарства и водопривреде (у даљем тексту: Министарство)</w:t>
      </w:r>
      <w:r w:rsidRPr="002845C5">
        <w:rPr>
          <w:color w:val="002060"/>
          <w:szCs w:val="24"/>
        </w:rPr>
        <w:t xml:space="preserve"> на основу пријаве на конкурс</w:t>
      </w:r>
      <w:r w:rsidRPr="008E3A38">
        <w:rPr>
          <w:color w:val="002060"/>
          <w:szCs w:val="24"/>
          <w:lang w:val="sr-Cyrl-RS"/>
        </w:rPr>
        <w:t xml:space="preserve"> решењем</w:t>
      </w:r>
      <w:r w:rsidRPr="008E3A38">
        <w:rPr>
          <w:color w:val="002060"/>
          <w:szCs w:val="24"/>
        </w:rPr>
        <w:t xml:space="preserve"> </w:t>
      </w:r>
      <w:r w:rsidRPr="002845C5">
        <w:rPr>
          <w:color w:val="002060"/>
          <w:szCs w:val="24"/>
        </w:rPr>
        <w:t>утврђу</w:t>
      </w:r>
      <w:r>
        <w:rPr>
          <w:color w:val="002060"/>
          <w:szCs w:val="24"/>
        </w:rPr>
        <w:t>је испуњеност прописаних услова</w:t>
      </w:r>
      <w:r>
        <w:rPr>
          <w:color w:val="002060"/>
          <w:szCs w:val="24"/>
          <w:lang w:val="sr-Cyrl-RS"/>
        </w:rPr>
        <w:t xml:space="preserve"> и врши исплату средстава.</w:t>
      </w:r>
      <w:r>
        <w:rPr>
          <w:color w:val="002060"/>
          <w:szCs w:val="24"/>
        </w:rPr>
        <w:t xml:space="preserve"> </w:t>
      </w:r>
    </w:p>
    <w:p w:rsidR="00923BDE" w:rsidRPr="00B20FB8" w:rsidRDefault="00923BDE" w:rsidP="00923BDE">
      <w:pPr>
        <w:pStyle w:val="Default"/>
        <w:ind w:firstLine="708"/>
        <w:jc w:val="both"/>
        <w:rPr>
          <w:color w:val="002060"/>
        </w:rPr>
      </w:pPr>
      <w:r w:rsidRPr="00B20FB8">
        <w:rPr>
          <w:color w:val="002060"/>
        </w:rPr>
        <w:t xml:space="preserve">Расположива средства се сматрају резервисаним доношењем појединачних решења о одобравању и исплати средстава од стране Управе до резервисања целокупног расположивог износа који је опредељен Уредбом и то у висини до 104.820.000 динара. </w:t>
      </w:r>
    </w:p>
    <w:p w:rsidR="00923BDE" w:rsidRPr="00C32CF1" w:rsidRDefault="00923BDE" w:rsidP="00923BDE">
      <w:pPr>
        <w:pStyle w:val="Default"/>
        <w:jc w:val="both"/>
        <w:rPr>
          <w:color w:val="FF0000"/>
          <w:lang w:val="sr-Cyrl-RS"/>
        </w:rPr>
      </w:pPr>
    </w:p>
    <w:p w:rsidR="00923BDE" w:rsidRPr="005B2ABA" w:rsidRDefault="00923BDE" w:rsidP="00923BDE">
      <w:pPr>
        <w:spacing w:after="0"/>
        <w:ind w:firstLine="708"/>
        <w:jc w:val="both"/>
        <w:rPr>
          <w:color w:val="1F3864"/>
          <w:szCs w:val="24"/>
        </w:rPr>
      </w:pPr>
      <w:r w:rsidRPr="005B2ABA">
        <w:rPr>
          <w:color w:val="1F3864"/>
          <w:szCs w:val="24"/>
          <w:lang w:val="sr-Cyrl-RS"/>
        </w:rPr>
        <w:t>И</w:t>
      </w:r>
      <w:r w:rsidRPr="005B2ABA">
        <w:rPr>
          <w:color w:val="1F3864"/>
          <w:szCs w:val="24"/>
        </w:rPr>
        <w:t xml:space="preserve">)  РОК ЗА ПОДНОШЕЊЕ ПРИЈАВА </w:t>
      </w:r>
    </w:p>
    <w:p w:rsidR="00923BDE" w:rsidRPr="00A3080D" w:rsidRDefault="00923BDE" w:rsidP="00923BDE">
      <w:pPr>
        <w:spacing w:after="0"/>
        <w:ind w:firstLine="708"/>
        <w:jc w:val="both"/>
        <w:rPr>
          <w:color w:val="1F3864"/>
          <w:szCs w:val="24"/>
          <w:lang w:val="sr-Cyrl-RS"/>
        </w:rPr>
      </w:pPr>
      <w:r w:rsidRPr="007B74D9">
        <w:rPr>
          <w:color w:val="002060"/>
          <w:szCs w:val="24"/>
        </w:rPr>
        <w:t xml:space="preserve">Пријаве на Конкурс се подносе закључно са </w:t>
      </w:r>
      <w:r w:rsidRPr="00A3080D">
        <w:rPr>
          <w:color w:val="1F3864"/>
          <w:szCs w:val="24"/>
          <w:lang w:val="sr-Cyrl-RS"/>
        </w:rPr>
        <w:t>4.10.2024. године.</w:t>
      </w:r>
    </w:p>
    <w:p w:rsidR="00923BDE" w:rsidRDefault="00923BDE" w:rsidP="00923BDE">
      <w:pPr>
        <w:pStyle w:val="a"/>
        <w:tabs>
          <w:tab w:val="left" w:pos="4111"/>
        </w:tabs>
        <w:spacing w:line="240" w:lineRule="auto"/>
        <w:ind w:left="0"/>
        <w:rPr>
          <w:b/>
          <w:color w:val="FF0000"/>
          <w:szCs w:val="24"/>
          <w:lang w:val="sr-Cyrl-RS"/>
        </w:rPr>
      </w:pPr>
    </w:p>
    <w:p w:rsidR="00450EF4" w:rsidRPr="005B2ABA" w:rsidRDefault="00450EF4" w:rsidP="00450EF4">
      <w:pPr>
        <w:pStyle w:val="Default"/>
        <w:ind w:firstLine="720"/>
        <w:jc w:val="both"/>
        <w:rPr>
          <w:color w:val="1F3864"/>
        </w:rPr>
      </w:pPr>
      <w:r w:rsidRPr="005B2ABA">
        <w:rPr>
          <w:color w:val="1F3864"/>
        </w:rPr>
        <w:t>Начин подношења пријаве на конкурс:</w:t>
      </w:r>
    </w:p>
    <w:p w:rsidR="00450EF4" w:rsidRPr="005B2ABA" w:rsidRDefault="00450EF4" w:rsidP="00450EF4">
      <w:pPr>
        <w:pStyle w:val="Default"/>
        <w:ind w:firstLine="720"/>
        <w:jc w:val="both"/>
        <w:rPr>
          <w:color w:val="1F3864"/>
        </w:rPr>
      </w:pPr>
    </w:p>
    <w:p w:rsidR="00450EF4" w:rsidRPr="00CE2A61" w:rsidRDefault="00450EF4" w:rsidP="00450EF4">
      <w:pPr>
        <w:pStyle w:val="Default"/>
        <w:ind w:firstLine="426"/>
        <w:jc w:val="both"/>
        <w:rPr>
          <w:b/>
          <w:color w:val="1F3864"/>
          <w:lang w:val="sr-Cyrl-RS"/>
        </w:rPr>
      </w:pPr>
      <w:r w:rsidRPr="00CE2A61">
        <w:rPr>
          <w:b/>
          <w:color w:val="1F3864"/>
          <w:lang w:val="sr-Cyrl-RS"/>
        </w:rPr>
        <w:t xml:space="preserve">ПРИЈАВЕ НА КОНКУРС СЕ ПОДНОСЕ </w:t>
      </w:r>
      <w:r w:rsidRPr="00A3080D">
        <w:rPr>
          <w:b/>
          <w:color w:val="1F3864"/>
          <w:lang w:val="sr-Cyrl-RS"/>
        </w:rPr>
        <w:t>СЛЕДЕЋЕГ ДАНА</w:t>
      </w:r>
      <w:r>
        <w:rPr>
          <w:b/>
          <w:color w:val="1F3864"/>
          <w:lang w:val="sr-Cyrl-RS"/>
        </w:rPr>
        <w:t xml:space="preserve"> </w:t>
      </w:r>
      <w:r w:rsidRPr="00CE2A61">
        <w:rPr>
          <w:b/>
          <w:color w:val="1F3864"/>
          <w:lang w:val="sr-Cyrl-RS"/>
        </w:rPr>
        <w:t xml:space="preserve">ОД ДАНА ОБЈАВЉИВАЊА НА ИНТЕРНЕТ СТРАНИЦИ </w:t>
      </w:r>
      <w:r w:rsidRPr="00E43244">
        <w:rPr>
          <w:b/>
          <w:color w:val="1F3864"/>
        </w:rPr>
        <w:t>МИНИСТАРСТВА ПОЉОПРИВРЕДЕ</w:t>
      </w:r>
      <w:r w:rsidRPr="00E43244">
        <w:rPr>
          <w:b/>
          <w:color w:val="1F3864"/>
          <w:lang w:val="sr-Cyrl-RS"/>
        </w:rPr>
        <w:t>,</w:t>
      </w:r>
      <w:r w:rsidRPr="00E43244">
        <w:rPr>
          <w:b/>
          <w:color w:val="1F3864"/>
          <w:lang w:val="sr-Cyrl-CS"/>
        </w:rPr>
        <w:t xml:space="preserve"> ШУМАРСТВА И ВОДОПРИВРЕДЕ</w:t>
      </w:r>
      <w:r>
        <w:rPr>
          <w:b/>
          <w:color w:val="1F3864"/>
          <w:lang w:val="sr-Cyrl-CS"/>
        </w:rPr>
        <w:t>, ОДНОСНО</w:t>
      </w:r>
      <w:r w:rsidRPr="00E43244">
        <w:rPr>
          <w:b/>
          <w:color w:val="1F3864"/>
          <w:lang w:val="sr-Cyrl-RS"/>
        </w:rPr>
        <w:t xml:space="preserve"> </w:t>
      </w:r>
      <w:r w:rsidRPr="00CE2A61">
        <w:rPr>
          <w:b/>
          <w:color w:val="1F3864"/>
          <w:lang w:val="sr-Cyrl-RS"/>
        </w:rPr>
        <w:t xml:space="preserve">УПРАВЕ ЗА ПОЉОПРИВРЕДНО ЗЕМЉИШТЕ  </w:t>
      </w:r>
    </w:p>
    <w:p w:rsidR="00450EF4" w:rsidRPr="00C32CF1" w:rsidRDefault="00450EF4" w:rsidP="00450EF4">
      <w:pPr>
        <w:pStyle w:val="Default"/>
        <w:ind w:firstLine="426"/>
        <w:jc w:val="both"/>
        <w:rPr>
          <w:color w:val="FF0000"/>
          <w:lang w:val="sr-Cyrl-RS"/>
        </w:rPr>
      </w:pPr>
    </w:p>
    <w:p w:rsidR="00450EF4" w:rsidRDefault="00450EF4" w:rsidP="00450EF4">
      <w:pPr>
        <w:pStyle w:val="Default"/>
        <w:ind w:firstLine="720"/>
        <w:jc w:val="both"/>
        <w:rPr>
          <w:color w:val="1F3864"/>
          <w:lang w:val="sr-Cyrl-RS"/>
        </w:rPr>
      </w:pPr>
      <w:r w:rsidRPr="005B2ABA">
        <w:rPr>
          <w:color w:val="1F3864"/>
        </w:rPr>
        <w:t xml:space="preserve">Пријава на конкурс се подноси на обрасцу који се може преузети са </w:t>
      </w:r>
      <w:r w:rsidRPr="005B2ABA">
        <w:rPr>
          <w:color w:val="1F3864"/>
          <w:lang w:val="sr-Cyrl-RS"/>
        </w:rPr>
        <w:t xml:space="preserve">интернет странице </w:t>
      </w:r>
      <w:r w:rsidRPr="005B2ABA">
        <w:rPr>
          <w:color w:val="1F3864"/>
        </w:rPr>
        <w:t>Министарства пољопривреде</w:t>
      </w:r>
      <w:r w:rsidRPr="005B2ABA">
        <w:rPr>
          <w:color w:val="1F3864"/>
          <w:lang w:val="en-US"/>
        </w:rPr>
        <w:t>,</w:t>
      </w:r>
      <w:r w:rsidRPr="005B2ABA">
        <w:rPr>
          <w:color w:val="1F3864"/>
          <w:lang w:val="sr-Cyrl-RS"/>
        </w:rPr>
        <w:t xml:space="preserve"> шумарства и водопривреде </w:t>
      </w:r>
      <w:r w:rsidRPr="005B2ABA">
        <w:rPr>
          <w:color w:val="1F3864"/>
        </w:rPr>
        <w:t xml:space="preserve">www.minpolj.gov.rs </w:t>
      </w:r>
      <w:r w:rsidRPr="005B2ABA">
        <w:rPr>
          <w:color w:val="1F3864"/>
          <w:lang w:val="sr-Cyrl-RS"/>
        </w:rPr>
        <w:lastRenderedPageBreak/>
        <w:t>односно са интернет странице Управе за пољопривредно земљиште</w:t>
      </w:r>
      <w:r w:rsidRPr="005B2ABA">
        <w:rPr>
          <w:color w:val="1F3864"/>
        </w:rPr>
        <w:t xml:space="preserve"> </w:t>
      </w:r>
      <w:hyperlink r:id="rId5" w:history="1">
        <w:r w:rsidRPr="006D0AFF">
          <w:rPr>
            <w:rStyle w:val="Hyperlink"/>
          </w:rPr>
          <w:t>www.</w:t>
        </w:r>
        <w:r w:rsidRPr="006D0AFF">
          <w:rPr>
            <w:rStyle w:val="Hyperlink"/>
            <w:lang w:val="sr-Cyrl-RS"/>
          </w:rPr>
          <w:t>upz.minpolj.gov.rs</w:t>
        </w:r>
      </w:hyperlink>
      <w:r w:rsidRPr="005B2ABA">
        <w:rPr>
          <w:color w:val="1F3864"/>
          <w:lang w:val="sr-Cyrl-RS"/>
        </w:rPr>
        <w:t>.</w:t>
      </w:r>
    </w:p>
    <w:p w:rsidR="00450EF4" w:rsidRDefault="00450EF4" w:rsidP="00450EF4">
      <w:pPr>
        <w:pStyle w:val="Default"/>
        <w:ind w:firstLine="720"/>
        <w:jc w:val="both"/>
        <w:rPr>
          <w:color w:val="1F3864"/>
          <w:lang w:val="sr-Cyrl-RS"/>
        </w:rPr>
      </w:pPr>
    </w:p>
    <w:p w:rsidR="00450EF4" w:rsidRDefault="00450EF4" w:rsidP="00450EF4">
      <w:pPr>
        <w:pStyle w:val="Default"/>
        <w:ind w:firstLine="720"/>
        <w:jc w:val="both"/>
        <w:rPr>
          <w:color w:val="1F3864"/>
          <w:lang w:val="sr-Cyrl-RS"/>
        </w:rPr>
      </w:pPr>
    </w:p>
    <w:p w:rsidR="00450EF4" w:rsidRDefault="00450EF4" w:rsidP="00450EF4">
      <w:pPr>
        <w:pStyle w:val="Default"/>
        <w:jc w:val="both"/>
        <w:rPr>
          <w:color w:val="1F3864"/>
          <w:lang w:val="sr-Cyrl-RS"/>
        </w:rPr>
      </w:pPr>
    </w:p>
    <w:p w:rsidR="00450EF4" w:rsidRDefault="00450EF4" w:rsidP="00450EF4">
      <w:pPr>
        <w:pStyle w:val="Default"/>
        <w:jc w:val="both"/>
        <w:rPr>
          <w:color w:val="1F3864"/>
          <w:lang w:val="sr-Cyrl-RS"/>
        </w:rPr>
      </w:pPr>
    </w:p>
    <w:p w:rsidR="00450EF4" w:rsidRDefault="00450EF4" w:rsidP="00450EF4">
      <w:pPr>
        <w:pStyle w:val="Default"/>
        <w:jc w:val="both"/>
        <w:rPr>
          <w:color w:val="1F3864"/>
          <w:lang w:val="sr-Cyrl-RS"/>
        </w:rPr>
      </w:pPr>
    </w:p>
    <w:p w:rsidR="00450EF4" w:rsidRDefault="00450EF4" w:rsidP="00450EF4">
      <w:pPr>
        <w:pStyle w:val="Default"/>
        <w:ind w:firstLine="720"/>
        <w:jc w:val="both"/>
        <w:rPr>
          <w:color w:val="1F3864"/>
          <w:lang w:val="sr-Cyrl-RS"/>
        </w:rPr>
      </w:pPr>
    </w:p>
    <w:p w:rsidR="00450EF4" w:rsidRDefault="00450EF4" w:rsidP="00450EF4">
      <w:pPr>
        <w:pStyle w:val="Default"/>
        <w:ind w:firstLine="720"/>
        <w:jc w:val="both"/>
        <w:rPr>
          <w:color w:val="1F3864"/>
          <w:lang w:val="sr-Cyrl-RS"/>
        </w:rPr>
      </w:pPr>
    </w:p>
    <w:p w:rsidR="00450EF4" w:rsidRPr="005B2ABA" w:rsidRDefault="00450EF4" w:rsidP="00450EF4">
      <w:pPr>
        <w:pStyle w:val="Default"/>
        <w:ind w:firstLine="720"/>
        <w:jc w:val="both"/>
        <w:rPr>
          <w:color w:val="1F3864"/>
          <w:lang w:val="sr-Cyrl-RS"/>
        </w:rPr>
      </w:pPr>
    </w:p>
    <w:p w:rsidR="00450EF4" w:rsidRPr="005B2ABA" w:rsidRDefault="00450EF4" w:rsidP="00450EF4">
      <w:pPr>
        <w:widowControl w:val="0"/>
        <w:overflowPunct w:val="0"/>
        <w:autoSpaceDE w:val="0"/>
        <w:autoSpaceDN w:val="0"/>
        <w:adjustRightInd w:val="0"/>
        <w:ind w:right="-32"/>
        <w:jc w:val="both"/>
        <w:rPr>
          <w:b/>
          <w:color w:val="1F3864"/>
          <w:szCs w:val="24"/>
          <w:lang w:val="sr-Cyrl-CS"/>
        </w:rPr>
      </w:pPr>
      <w:r w:rsidRPr="005B2ABA">
        <w:rPr>
          <w:b/>
          <w:color w:val="1F3864"/>
          <w:szCs w:val="24"/>
          <w:lang w:val="sr-Cyrl-CS"/>
        </w:rPr>
        <w:t>Конкурсна документација доставља се у затвореној коверти поштанским путем, на адресу:</w:t>
      </w:r>
    </w:p>
    <w:p w:rsidR="00450EF4" w:rsidRPr="005B2ABA" w:rsidRDefault="00450EF4" w:rsidP="0045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1F3864"/>
          <w:szCs w:val="24"/>
          <w:lang w:val="sr-Cyrl-CS"/>
        </w:rPr>
      </w:pPr>
      <w:r w:rsidRPr="005B2ABA">
        <w:rPr>
          <w:b/>
          <w:color w:val="1F3864"/>
          <w:szCs w:val="24"/>
          <w:lang w:val="sr-Cyrl-CS"/>
        </w:rPr>
        <w:t>Министарство пољопривреде, шумарства и водопривреде</w:t>
      </w:r>
    </w:p>
    <w:p w:rsidR="00450EF4" w:rsidRPr="005B2ABA" w:rsidRDefault="00450EF4" w:rsidP="0045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1F3864"/>
          <w:szCs w:val="24"/>
          <w:lang w:val="sr-Cyrl-CS"/>
        </w:rPr>
      </w:pPr>
      <w:r w:rsidRPr="005B2ABA">
        <w:rPr>
          <w:b/>
          <w:color w:val="1F3864"/>
          <w:szCs w:val="24"/>
          <w:lang w:val="sr-Cyrl-CS"/>
        </w:rPr>
        <w:t>Управа за пољопривредно земљиште</w:t>
      </w:r>
    </w:p>
    <w:p w:rsidR="00450EF4" w:rsidRPr="005B2ABA" w:rsidRDefault="00450EF4" w:rsidP="0045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1F3864"/>
          <w:szCs w:val="24"/>
          <w:lang w:val="sr-Cyrl-CS"/>
        </w:rPr>
      </w:pPr>
      <w:r w:rsidRPr="005B2ABA">
        <w:rPr>
          <w:color w:val="1F3864"/>
          <w:szCs w:val="24"/>
          <w:lang w:val="sr-Cyrl-CS"/>
        </w:rPr>
        <w:t>ул. Немањина 22-26, 11000 Београд</w:t>
      </w:r>
    </w:p>
    <w:p w:rsidR="00450EF4" w:rsidRDefault="00450EF4" w:rsidP="00450EF4">
      <w:pPr>
        <w:jc w:val="both"/>
        <w:rPr>
          <w:b/>
          <w:color w:val="1F3864"/>
          <w:szCs w:val="24"/>
          <w:lang w:val="sr-Cyrl-CS"/>
        </w:rPr>
      </w:pPr>
    </w:p>
    <w:p w:rsidR="00450EF4" w:rsidRPr="005B2ABA" w:rsidRDefault="00450EF4" w:rsidP="00450EF4">
      <w:pPr>
        <w:jc w:val="both"/>
        <w:rPr>
          <w:b/>
          <w:bCs/>
          <w:color w:val="1F3864"/>
          <w:szCs w:val="24"/>
          <w:lang w:val="sr-Cyrl-RS"/>
        </w:rPr>
      </w:pPr>
      <w:r w:rsidRPr="005B2ABA">
        <w:rPr>
          <w:b/>
          <w:color w:val="1F3864"/>
          <w:szCs w:val="24"/>
          <w:lang w:val="sr-Cyrl-CS"/>
        </w:rPr>
        <w:t>са назнаком:</w:t>
      </w:r>
      <w:r w:rsidRPr="005B2ABA">
        <w:rPr>
          <w:color w:val="1F3864"/>
          <w:szCs w:val="24"/>
          <w:lang w:val="sr-Cyrl-CS"/>
        </w:rPr>
        <w:t xml:space="preserve">  </w:t>
      </w:r>
      <w:r w:rsidRPr="005B2ABA">
        <w:rPr>
          <w:b/>
          <w:color w:val="1F3864"/>
          <w:szCs w:val="24"/>
          <w:lang w:val="sr-Cyrl-CS"/>
        </w:rPr>
        <w:t xml:space="preserve">За </w:t>
      </w:r>
      <w:r w:rsidRPr="005B2ABA">
        <w:rPr>
          <w:b/>
          <w:bCs/>
          <w:color w:val="1F3864"/>
          <w:szCs w:val="24"/>
        </w:rPr>
        <w:t>КОНКУРС</w:t>
      </w:r>
      <w:r w:rsidRPr="005B2ABA">
        <w:rPr>
          <w:b/>
          <w:bCs/>
          <w:color w:val="1F3864"/>
          <w:szCs w:val="24"/>
          <w:lang w:val="sr-Cyrl-RS"/>
        </w:rPr>
        <w:t xml:space="preserve"> </w:t>
      </w:r>
      <w:r w:rsidRPr="005B2ABA">
        <w:rPr>
          <w:b/>
          <w:bCs/>
          <w:color w:val="1F3864"/>
          <w:szCs w:val="24"/>
        </w:rPr>
        <w:t xml:space="preserve">ЗА </w:t>
      </w:r>
      <w:r w:rsidRPr="005B2ABA">
        <w:rPr>
          <w:b/>
          <w:bCs/>
          <w:color w:val="1F3864"/>
          <w:szCs w:val="24"/>
          <w:lang w:val="sr-Cyrl-RS"/>
        </w:rPr>
        <w:t xml:space="preserve">РАСПОДЕЛУ </w:t>
      </w:r>
      <w:r w:rsidRPr="005B2ABA">
        <w:rPr>
          <w:b/>
          <w:bCs/>
          <w:color w:val="1F3864"/>
          <w:szCs w:val="24"/>
        </w:rPr>
        <w:t xml:space="preserve">СРЕДСТАВА </w:t>
      </w:r>
      <w:r w:rsidRPr="005B2ABA">
        <w:rPr>
          <w:b/>
          <w:bCs/>
          <w:color w:val="1F3864"/>
          <w:szCs w:val="24"/>
          <w:lang w:val="sr-Cyrl-RS"/>
        </w:rPr>
        <w:t>ЗА ИЗВОЂЕЊЕ РАДОВА НА ЗАШТИТИ, УРЕЂЕЊУ И КОРИШЋЕЊУ ПОЉОПРИВРЕДН</w:t>
      </w:r>
      <w:r>
        <w:rPr>
          <w:b/>
          <w:bCs/>
          <w:color w:val="1F3864"/>
          <w:szCs w:val="24"/>
          <w:lang w:val="sr-Cyrl-RS"/>
        </w:rPr>
        <w:t xml:space="preserve">ОГ </w:t>
      </w:r>
      <w:r w:rsidRPr="00B20FB8">
        <w:rPr>
          <w:b/>
          <w:bCs/>
          <w:color w:val="1F3864"/>
          <w:szCs w:val="24"/>
          <w:lang w:val="sr-Cyrl-RS"/>
        </w:rPr>
        <w:t>ЗЕМЉИШТА У 2024. ГОДИНИ</w:t>
      </w:r>
      <w:r w:rsidRPr="005B2ABA">
        <w:rPr>
          <w:b/>
          <w:bCs/>
          <w:color w:val="1F3864"/>
          <w:szCs w:val="24"/>
          <w:lang w:val="sr-Cyrl-RS"/>
        </w:rPr>
        <w:t xml:space="preserve"> - </w:t>
      </w:r>
      <w:r w:rsidRPr="005B2ABA">
        <w:rPr>
          <w:rFonts w:eastAsia="Times New Roman"/>
          <w:b/>
          <w:color w:val="1F3864"/>
          <w:szCs w:val="24"/>
          <w:lang w:val="sr-Cyrl-CS"/>
        </w:rPr>
        <w:t xml:space="preserve">Пријава на конкурс </w:t>
      </w:r>
      <w:r w:rsidRPr="005B2ABA">
        <w:rPr>
          <w:rFonts w:eastAsia="Times New Roman"/>
          <w:b/>
          <w:bCs/>
          <w:color w:val="1F3864"/>
          <w:szCs w:val="24"/>
          <w:lang w:val="ru-RU"/>
        </w:rPr>
        <w:t xml:space="preserve">за </w:t>
      </w:r>
      <w:r w:rsidRPr="005B2ABA">
        <w:rPr>
          <w:b/>
          <w:bCs/>
          <w:color w:val="1F3864"/>
          <w:szCs w:val="24"/>
          <w:lang w:val="sr-Cyrl-RS"/>
        </w:rPr>
        <w:t xml:space="preserve">расподелу средстава за </w:t>
      </w:r>
      <w:r w:rsidRPr="005B2ABA">
        <w:rPr>
          <w:b/>
          <w:bCs/>
          <w:color w:val="1F3864"/>
          <w:szCs w:val="24"/>
          <w:lang w:val="sr-Latn-RS"/>
        </w:rPr>
        <w:t>(</w:t>
      </w:r>
      <w:r w:rsidRPr="005B2ABA">
        <w:rPr>
          <w:b/>
          <w:bCs/>
          <w:color w:val="1F3864"/>
          <w:szCs w:val="24"/>
          <w:lang w:val="sr-Cyrl-RS"/>
        </w:rPr>
        <w:t>навести врсту</w:t>
      </w:r>
      <w:r w:rsidRPr="005B2ABA">
        <w:rPr>
          <w:b/>
          <w:bCs/>
          <w:color w:val="1F3864"/>
          <w:szCs w:val="24"/>
        </w:rPr>
        <w:t xml:space="preserve"> радова на </w:t>
      </w:r>
      <w:r w:rsidRPr="005B2ABA">
        <w:rPr>
          <w:b/>
          <w:bCs/>
          <w:color w:val="1F3864"/>
          <w:szCs w:val="24"/>
          <w:lang w:val="sr-Cyrl-RS"/>
        </w:rPr>
        <w:t xml:space="preserve">заштити, </w:t>
      </w:r>
      <w:r w:rsidRPr="005B2ABA">
        <w:rPr>
          <w:b/>
          <w:bCs/>
          <w:color w:val="1F3864"/>
          <w:szCs w:val="24"/>
        </w:rPr>
        <w:t>уређењу и коришћењу пољопривредног земљишта, односно</w:t>
      </w:r>
      <w:r w:rsidRPr="005B2ABA">
        <w:rPr>
          <w:b/>
          <w:bCs/>
          <w:color w:val="1F3864"/>
          <w:szCs w:val="24"/>
          <w:lang w:val="sr-Cyrl-RS"/>
        </w:rPr>
        <w:t xml:space="preserve"> </w:t>
      </w:r>
      <w:r w:rsidRPr="005B2ABA">
        <w:rPr>
          <w:b/>
          <w:bCs/>
          <w:color w:val="1F3864"/>
          <w:szCs w:val="24"/>
        </w:rPr>
        <w:t xml:space="preserve">нова инвестициона и друга улагања </w:t>
      </w:r>
      <w:r w:rsidRPr="005B2ABA">
        <w:rPr>
          <w:b/>
          <w:bCs/>
          <w:color w:val="1F3864"/>
          <w:szCs w:val="24"/>
          <w:lang w:val="sr-Cyrl-RS"/>
        </w:rPr>
        <w:t xml:space="preserve">на које се пријава односи) </w:t>
      </w:r>
      <w:r>
        <w:rPr>
          <w:rFonts w:eastAsia="Times New Roman"/>
          <w:b/>
          <w:bCs/>
          <w:color w:val="1F3864"/>
          <w:szCs w:val="24"/>
          <w:lang w:val="sr-Cyrl-RS"/>
        </w:rPr>
        <w:t xml:space="preserve">у </w:t>
      </w:r>
      <w:r w:rsidRPr="00B20FB8">
        <w:rPr>
          <w:b/>
          <w:bCs/>
          <w:color w:val="1F3864"/>
          <w:szCs w:val="24"/>
          <w:lang w:val="sr-Cyrl-RS"/>
        </w:rPr>
        <w:t>2024. години</w:t>
      </w:r>
    </w:p>
    <w:p w:rsidR="00450EF4" w:rsidRPr="005B2ABA" w:rsidRDefault="00450EF4" w:rsidP="00450EF4">
      <w:pPr>
        <w:jc w:val="center"/>
        <w:rPr>
          <w:b/>
          <w:bCs/>
          <w:color w:val="1F3864"/>
          <w:szCs w:val="24"/>
        </w:rPr>
      </w:pPr>
      <w:r w:rsidRPr="005B2ABA">
        <w:rPr>
          <w:b/>
          <w:i/>
          <w:color w:val="1F3864"/>
          <w:szCs w:val="24"/>
          <w:lang w:val="sr-Cyrl-CS"/>
        </w:rPr>
        <w:t>(НЕ ОТВАРАТИ)</w:t>
      </w:r>
    </w:p>
    <w:p w:rsidR="00450EF4" w:rsidRPr="005B2ABA" w:rsidRDefault="00450EF4" w:rsidP="00450EF4">
      <w:pPr>
        <w:jc w:val="both"/>
        <w:rPr>
          <w:b/>
          <w:color w:val="1F3864"/>
          <w:szCs w:val="24"/>
          <w:lang w:val="sr-Cyrl-CS"/>
        </w:rPr>
      </w:pPr>
      <w:r w:rsidRPr="005B2ABA">
        <w:rPr>
          <w:b/>
          <w:color w:val="1F3864"/>
          <w:szCs w:val="24"/>
          <w:lang w:val="sr-Cyrl-CS"/>
        </w:rPr>
        <w:t xml:space="preserve">или </w:t>
      </w:r>
      <w:r w:rsidRPr="005B2ABA">
        <w:rPr>
          <w:b/>
          <w:color w:val="1F3864"/>
          <w:szCs w:val="24"/>
          <w:lang w:val="sr-Cyrl-RS"/>
        </w:rPr>
        <w:t>непосредно</w:t>
      </w:r>
      <w:r w:rsidRPr="005B2ABA">
        <w:rPr>
          <w:b/>
          <w:color w:val="1F3864"/>
          <w:szCs w:val="24"/>
          <w:lang w:val="sr-Cyrl-CS"/>
        </w:rPr>
        <w:t xml:space="preserve"> у писарници Управе за заједничке послове републичких органа (у затвореној коверти) </w:t>
      </w:r>
      <w:r w:rsidRPr="005B2ABA">
        <w:rPr>
          <w:color w:val="1F3864"/>
          <w:szCs w:val="24"/>
          <w:lang w:val="sr-Cyrl-CS"/>
        </w:rPr>
        <w:t>на наведеној адреси</w:t>
      </w:r>
      <w:r w:rsidRPr="005B2ABA">
        <w:rPr>
          <w:b/>
          <w:color w:val="1F3864"/>
          <w:szCs w:val="24"/>
          <w:lang w:val="sr-Cyrl-CS"/>
        </w:rPr>
        <w:t>, Београд, Немањина 22-26.</w:t>
      </w:r>
    </w:p>
    <w:p w:rsidR="00450EF4" w:rsidRPr="005B2ABA" w:rsidRDefault="00450EF4" w:rsidP="00450EF4">
      <w:pPr>
        <w:spacing w:after="0" w:line="240" w:lineRule="auto"/>
        <w:jc w:val="both"/>
        <w:rPr>
          <w:b/>
          <w:color w:val="1F3864"/>
          <w:szCs w:val="24"/>
          <w:lang w:val="sr-Cyrl-CS"/>
        </w:rPr>
      </w:pPr>
      <w:r w:rsidRPr="005B2ABA">
        <w:rPr>
          <w:b/>
          <w:color w:val="1F3864"/>
          <w:szCs w:val="24"/>
          <w:lang w:val="sr-Cyrl-CS"/>
        </w:rPr>
        <w:t>На полеђини коверте написати назив и адресу подносиоца пријаве.</w:t>
      </w:r>
    </w:p>
    <w:p w:rsidR="00450EF4" w:rsidRPr="00C32CF1" w:rsidRDefault="00450EF4" w:rsidP="00450EF4">
      <w:pPr>
        <w:pStyle w:val="Default"/>
        <w:ind w:firstLine="426"/>
        <w:jc w:val="both"/>
        <w:rPr>
          <w:color w:val="FF0000"/>
        </w:rPr>
      </w:pPr>
      <w:r w:rsidRPr="00C32CF1">
        <w:rPr>
          <w:color w:val="FF0000"/>
        </w:rPr>
        <w:tab/>
      </w:r>
    </w:p>
    <w:p w:rsidR="00450EF4" w:rsidRPr="005B2ABA" w:rsidRDefault="00450EF4" w:rsidP="00450EF4">
      <w:pPr>
        <w:pStyle w:val="Default"/>
        <w:jc w:val="both"/>
        <w:rPr>
          <w:color w:val="1F3864"/>
          <w:lang w:val="sr-Cyrl-RS"/>
        </w:rPr>
      </w:pPr>
      <w:r w:rsidRPr="005B2ABA">
        <w:rPr>
          <w:color w:val="1F3864"/>
        </w:rPr>
        <w:t xml:space="preserve">Додатне информације могу се добити </w:t>
      </w:r>
      <w:r w:rsidRPr="005B2ABA">
        <w:rPr>
          <w:color w:val="1F3864"/>
          <w:lang w:val="sr-Cyrl-RS"/>
        </w:rPr>
        <w:t>позивом</w:t>
      </w:r>
      <w:r w:rsidRPr="005B2ABA">
        <w:rPr>
          <w:color w:val="1F3864"/>
        </w:rPr>
        <w:t xml:space="preserve"> </w:t>
      </w:r>
      <w:r w:rsidRPr="005B2ABA">
        <w:rPr>
          <w:color w:val="1F3864"/>
          <w:lang w:val="sr-Cyrl-RS"/>
        </w:rPr>
        <w:t xml:space="preserve">на бројеве </w:t>
      </w:r>
      <w:r w:rsidRPr="005B2ABA">
        <w:rPr>
          <w:color w:val="1F3864"/>
        </w:rPr>
        <w:t>телефон</w:t>
      </w:r>
      <w:r w:rsidRPr="005B2ABA">
        <w:rPr>
          <w:color w:val="1F3864"/>
          <w:lang w:val="sr-Cyrl-RS"/>
        </w:rPr>
        <w:t>а</w:t>
      </w:r>
      <w:r w:rsidRPr="005B2ABA">
        <w:rPr>
          <w:color w:val="1F3864"/>
        </w:rPr>
        <w:t xml:space="preserve"> 011/3281541</w:t>
      </w:r>
      <w:r w:rsidRPr="005B2ABA">
        <w:rPr>
          <w:color w:val="1F3864"/>
          <w:lang w:val="sr-Cyrl-RS"/>
        </w:rPr>
        <w:t>, 011/</w:t>
      </w:r>
      <w:r w:rsidRPr="005B2ABA">
        <w:rPr>
          <w:color w:val="1F3864"/>
        </w:rPr>
        <w:t xml:space="preserve"> </w:t>
      </w:r>
      <w:r>
        <w:rPr>
          <w:color w:val="1F3864"/>
          <w:lang w:val="sr-Cyrl-RS"/>
        </w:rPr>
        <w:t>3348</w:t>
      </w:r>
      <w:r w:rsidRPr="005B2ABA">
        <w:rPr>
          <w:color w:val="1F3864"/>
          <w:lang w:val="sr-Cyrl-RS"/>
        </w:rPr>
        <w:t xml:space="preserve">046 и </w:t>
      </w:r>
      <w:r w:rsidRPr="005B2ABA">
        <w:rPr>
          <w:color w:val="1F3864"/>
          <w:lang w:val="sr-Latn-RS"/>
        </w:rPr>
        <w:t>011/</w:t>
      </w:r>
      <w:r>
        <w:rPr>
          <w:color w:val="1F3864"/>
          <w:lang w:val="sr-Cyrl-RS"/>
        </w:rPr>
        <w:t>3282</w:t>
      </w:r>
      <w:r w:rsidRPr="005B2ABA">
        <w:rPr>
          <w:color w:val="1F3864"/>
          <w:lang w:val="sr-Cyrl-RS"/>
        </w:rPr>
        <w:t xml:space="preserve">039 сваког радног дана у времену од 10.00-12.00 часова. </w:t>
      </w:r>
    </w:p>
    <w:p w:rsidR="00450EF4" w:rsidRDefault="00450EF4" w:rsidP="00450EF4">
      <w:pPr>
        <w:pStyle w:val="a"/>
        <w:tabs>
          <w:tab w:val="left" w:pos="4111"/>
        </w:tabs>
        <w:spacing w:line="240" w:lineRule="auto"/>
        <w:ind w:left="0"/>
        <w:rPr>
          <w:b/>
          <w:color w:val="FF0000"/>
          <w:szCs w:val="24"/>
          <w:lang w:val="sr-Cyrl-RS"/>
        </w:rPr>
      </w:pPr>
    </w:p>
    <w:p w:rsidR="00450EF4" w:rsidRDefault="00450EF4" w:rsidP="00450EF4">
      <w:pPr>
        <w:pStyle w:val="a"/>
        <w:tabs>
          <w:tab w:val="left" w:pos="4111"/>
        </w:tabs>
        <w:spacing w:line="240" w:lineRule="auto"/>
        <w:ind w:left="0"/>
        <w:rPr>
          <w:b/>
          <w:color w:val="FF0000"/>
          <w:szCs w:val="24"/>
          <w:lang w:val="sr-Cyrl-RS"/>
        </w:rPr>
      </w:pPr>
    </w:p>
    <w:p w:rsidR="00450EF4" w:rsidRDefault="00450EF4" w:rsidP="00450EF4">
      <w:pPr>
        <w:pStyle w:val="Default"/>
        <w:ind w:firstLine="426"/>
        <w:jc w:val="both"/>
        <w:rPr>
          <w:strike/>
          <w:color w:val="FF0000"/>
          <w:lang w:val="sr-Cyrl-RS"/>
        </w:rPr>
      </w:pPr>
    </w:p>
    <w:p w:rsidR="00D53D4E" w:rsidRDefault="00D53D4E"/>
    <w:sectPr w:rsidR="00D5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B70"/>
    <w:multiLevelType w:val="hybridMultilevel"/>
    <w:tmpl w:val="0E924D78"/>
    <w:lvl w:ilvl="0" w:tplc="262828DA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5B9609F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1CF6"/>
    <w:multiLevelType w:val="hybridMultilevel"/>
    <w:tmpl w:val="D5060590"/>
    <w:lvl w:ilvl="0" w:tplc="EAC427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C07A2"/>
    <w:multiLevelType w:val="hybridMultilevel"/>
    <w:tmpl w:val="EA74F794"/>
    <w:lvl w:ilvl="0" w:tplc="15608996">
      <w:start w:val="3"/>
      <w:numFmt w:val="bullet"/>
      <w:lvlText w:val="-"/>
      <w:lvlJc w:val="left"/>
      <w:pPr>
        <w:ind w:left="3905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DE"/>
    <w:rsid w:val="00450EF4"/>
    <w:rsid w:val="0080468B"/>
    <w:rsid w:val="00923BDE"/>
    <w:rsid w:val="00CA26F6"/>
    <w:rsid w:val="00D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8175-2F92-407F-81E4-0D53518E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DE"/>
    <w:pPr>
      <w:spacing w:after="200" w:line="276" w:lineRule="auto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3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/>
    </w:rPr>
  </w:style>
  <w:style w:type="paragraph" w:customStyle="1" w:styleId="a">
    <w:name w:val="Пасус са листом"/>
    <w:basedOn w:val="Normal"/>
    <w:uiPriority w:val="34"/>
    <w:qFormat/>
    <w:rsid w:val="00923BDE"/>
    <w:pPr>
      <w:ind w:left="720"/>
      <w:contextualSpacing/>
    </w:pPr>
  </w:style>
  <w:style w:type="character" w:styleId="Hyperlink">
    <w:name w:val="Hyperlink"/>
    <w:uiPriority w:val="99"/>
    <w:unhideWhenUsed/>
    <w:rsid w:val="0045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z.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dcterms:created xsi:type="dcterms:W3CDTF">2024-09-27T08:18:00Z</dcterms:created>
  <dcterms:modified xsi:type="dcterms:W3CDTF">2024-09-27T09:13:00Z</dcterms:modified>
</cp:coreProperties>
</file>